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0C" w:rsidRDefault="00B81C1E" w:rsidP="0006030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margin-left:0;margin-top:4.7pt;width:756pt;height:7in;z-index:25165824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" strokeweight="6pt">
            <v:stroke linestyle="thickBetweenThin"/>
            <v:textbox>
              <w:txbxContent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9A5FAA">
                    <w:rPr>
                      <w:b/>
                      <w:sz w:val="72"/>
                      <w:szCs w:val="72"/>
                    </w:rPr>
                    <w:t>КАЛЕНДАРНО – ТЕМАТИЧЕСКОЕ</w:t>
                  </w: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9A5FAA">
                    <w:rPr>
                      <w:b/>
                      <w:sz w:val="72"/>
                      <w:szCs w:val="72"/>
                    </w:rPr>
                    <w:t>ПЛАНИРОВАНИЕ</w:t>
                  </w: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Pr="009A5FAA" w:rsidRDefault="002307BE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2</w:t>
                  </w:r>
                  <w:r w:rsidR="0006030C">
                    <w:rPr>
                      <w:b/>
                      <w:sz w:val="72"/>
                      <w:szCs w:val="72"/>
                    </w:rPr>
                    <w:t>класс</w:t>
                  </w: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Pr="009A5FAA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Pr="009A5FAA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</w:txbxContent>
            </v:textbox>
            <w10:wrap anchorx="margin"/>
          </v:shape>
        </w:pict>
      </w:r>
      <w:r w:rsidR="0006030C">
        <w:tab/>
      </w:r>
    </w:p>
    <w:p w:rsidR="0006030C" w:rsidRDefault="0006030C">
      <w:r>
        <w:br w:type="page"/>
      </w:r>
    </w:p>
    <w:p w:rsidR="002307BE" w:rsidRDefault="002307BE" w:rsidP="002307BE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pacing w:val="-12"/>
          <w:sz w:val="32"/>
          <w:szCs w:val="32"/>
        </w:rPr>
        <w:lastRenderedPageBreak/>
        <w:t>2 класс «Музыка» Тематическое планирование.</w:t>
      </w:r>
    </w:p>
    <w:tbl>
      <w:tblPr>
        <w:tblW w:w="1465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9"/>
        <w:gridCol w:w="14"/>
        <w:gridCol w:w="11"/>
        <w:gridCol w:w="1629"/>
        <w:gridCol w:w="10"/>
        <w:gridCol w:w="14"/>
        <w:gridCol w:w="633"/>
        <w:gridCol w:w="11"/>
        <w:gridCol w:w="8"/>
        <w:gridCol w:w="1408"/>
        <w:gridCol w:w="18"/>
        <w:gridCol w:w="11"/>
        <w:gridCol w:w="2217"/>
        <w:gridCol w:w="18"/>
        <w:gridCol w:w="6"/>
        <w:gridCol w:w="2385"/>
        <w:gridCol w:w="18"/>
        <w:gridCol w:w="8"/>
        <w:gridCol w:w="2047"/>
        <w:gridCol w:w="29"/>
        <w:gridCol w:w="1221"/>
        <w:gridCol w:w="7"/>
        <w:gridCol w:w="14"/>
        <w:gridCol w:w="13"/>
        <w:gridCol w:w="1206"/>
        <w:gridCol w:w="29"/>
        <w:gridCol w:w="10"/>
        <w:gridCol w:w="517"/>
        <w:gridCol w:w="34"/>
        <w:gridCol w:w="15"/>
        <w:gridCol w:w="555"/>
        <w:gridCol w:w="30"/>
        <w:gridCol w:w="15"/>
      </w:tblGrid>
      <w:tr w:rsidR="00A10D35" w:rsidRPr="00AE60A9" w:rsidTr="002B0DE5">
        <w:trPr>
          <w:trHeight w:hRule="exact" w:val="528"/>
        </w:trPr>
        <w:tc>
          <w:tcPr>
            <w:tcW w:w="4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21" w:lineRule="exact"/>
              <w:ind w:left="29" w:firstLine="34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r w:rsidRPr="00AE60A9">
              <w:rPr>
                <w:rFonts w:ascii="Times New Roman" w:hAnsi="Times New Roman" w:cs="Times New Roman"/>
                <w:b/>
                <w:spacing w:val="-3"/>
                <w:sz w:val="18"/>
                <w:szCs w:val="18"/>
              </w:rPr>
              <w:t>п/п</w:t>
            </w:r>
          </w:p>
        </w:tc>
        <w:tc>
          <w:tcPr>
            <w:tcW w:w="165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288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65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Кол-во </w:t>
            </w: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часов</w:t>
            </w:r>
          </w:p>
        </w:tc>
        <w:tc>
          <w:tcPr>
            <w:tcW w:w="14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221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22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58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Элементы содержания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16" w:lineRule="exact"/>
              <w:ind w:left="278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</w:t>
            </w:r>
          </w:p>
          <w:p w:rsidR="00A10D35" w:rsidRPr="00AE60A9" w:rsidRDefault="00A10D35" w:rsidP="002B0DE5">
            <w:pPr>
              <w:shd w:val="clear" w:color="auto" w:fill="FFFFFF"/>
              <w:spacing w:line="216" w:lineRule="exact"/>
              <w:ind w:left="278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>к уровню подготовки</w:t>
            </w:r>
          </w:p>
          <w:p w:rsidR="00A10D35" w:rsidRPr="00AE60A9" w:rsidRDefault="00A10D35" w:rsidP="002B0DE5">
            <w:pPr>
              <w:shd w:val="clear" w:color="auto" w:fill="FFFFFF"/>
              <w:spacing w:line="216" w:lineRule="exact"/>
              <w:ind w:left="278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  <w:tc>
          <w:tcPr>
            <w:tcW w:w="208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16" w:lineRule="exact"/>
              <w:ind w:left="533" w:right="509" w:firstLine="250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Вид контроля, измерители</w:t>
            </w:r>
          </w:p>
        </w:tc>
        <w:tc>
          <w:tcPr>
            <w:tcW w:w="125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16" w:lineRule="exact"/>
              <w:ind w:left="62" w:right="53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Элементы </w:t>
            </w: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дополни</w:t>
            </w: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softHyphen/>
              <w:t xml:space="preserve">тельного </w:t>
            </w:r>
            <w:r w:rsidRPr="00AE60A9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содержания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21" w:lineRule="exact"/>
              <w:ind w:left="110" w:right="101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Домашнее </w:t>
            </w: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</w:p>
        </w:tc>
        <w:tc>
          <w:tcPr>
            <w:tcW w:w="11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269"/>
              <w:rPr>
                <w:rFonts w:ascii="Times New Roman" w:hAnsi="Times New Roman" w:cs="Times New Roman"/>
                <w:b/>
              </w:rPr>
            </w:pPr>
            <w:r w:rsidRPr="00AE60A9">
              <w:rPr>
                <w:rFonts w:ascii="Times New Roman" w:hAnsi="Times New Roman" w:cs="Times New Roman"/>
                <w:b/>
                <w:sz w:val="18"/>
                <w:szCs w:val="18"/>
              </w:rPr>
              <w:t>Дата</w:t>
            </w:r>
          </w:p>
        </w:tc>
      </w:tr>
      <w:tr w:rsidR="00A10D35" w:rsidRPr="00AE60A9" w:rsidTr="002B0DE5">
        <w:trPr>
          <w:trHeight w:hRule="exact" w:val="514"/>
        </w:trPr>
        <w:tc>
          <w:tcPr>
            <w:tcW w:w="4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2B0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план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факт</w:t>
            </w:r>
          </w:p>
        </w:tc>
      </w:tr>
      <w:tr w:rsidR="00A10D35" w:rsidRPr="00AE60A9" w:rsidTr="002B0DE5">
        <w:trPr>
          <w:trHeight w:hRule="exact" w:val="206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3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68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8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57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989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06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898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48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48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11</w:t>
            </w:r>
          </w:p>
        </w:tc>
      </w:tr>
      <w:tr w:rsidR="00A10D35" w:rsidRPr="00AE60A9" w:rsidTr="002B0DE5">
        <w:trPr>
          <w:trHeight w:hRule="exact" w:val="379"/>
        </w:trPr>
        <w:tc>
          <w:tcPr>
            <w:tcW w:w="14650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61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0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Россия - Родина моя</w:t>
            </w:r>
          </w:p>
        </w:tc>
      </w:tr>
      <w:tr w:rsidR="00A10D35" w:rsidRPr="00AE60A9" w:rsidTr="002B0DE5">
        <w:trPr>
          <w:trHeight w:hRule="exact" w:val="119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2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69" w:lineRule="exact"/>
              <w:ind w:right="19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Музыкальные </w:t>
            </w:r>
            <w:r>
              <w:rPr>
                <w:rFonts w:ascii="Times New Roman" w:hAnsi="Times New Roman" w:cs="Times New Roman"/>
                <w:spacing w:val="-3"/>
              </w:rPr>
              <w:t>образ</w:t>
            </w:r>
            <w:r w:rsidRPr="00AE60A9">
              <w:rPr>
                <w:rFonts w:ascii="Times New Roman" w:hAnsi="Times New Roman" w:cs="Times New Roman"/>
                <w:spacing w:val="-3"/>
              </w:rPr>
              <w:t>ы родно</w:t>
            </w:r>
            <w:r w:rsidRPr="00AE60A9">
              <w:rPr>
                <w:rFonts w:ascii="Times New Roman" w:hAnsi="Times New Roman" w:cs="Times New Roman"/>
                <w:spacing w:val="-3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го края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9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 xml:space="preserve">Россия - Родина моя. </w:t>
            </w:r>
            <w:r w:rsidRPr="00AE60A9">
              <w:rPr>
                <w:rFonts w:ascii="Times New Roman" w:hAnsi="Times New Roman" w:cs="Times New Roman"/>
                <w:spacing w:val="-7"/>
              </w:rPr>
              <w:t xml:space="preserve">Музыка о родном крае. </w:t>
            </w:r>
            <w:r w:rsidRPr="00AE60A9">
              <w:rPr>
                <w:rFonts w:ascii="Times New Roman" w:hAnsi="Times New Roman" w:cs="Times New Roman"/>
                <w:spacing w:val="-3"/>
              </w:rPr>
              <w:t>Композиторская и на</w:t>
            </w:r>
            <w:r w:rsidRPr="00AE60A9">
              <w:rPr>
                <w:rFonts w:ascii="Times New Roman" w:hAnsi="Times New Roman" w:cs="Times New Roman"/>
                <w:spacing w:val="-3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родная музыка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3"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понятия: </w:t>
            </w:r>
            <w:r w:rsidRPr="00AE60A9">
              <w:rPr>
                <w:rFonts w:ascii="Times New Roman" w:hAnsi="Times New Roman" w:cs="Times New Roman"/>
                <w:iCs/>
                <w:spacing w:val="-3"/>
              </w:rPr>
              <w:t xml:space="preserve">Родина, </w:t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t xml:space="preserve">композитор, мелодия, </w:t>
            </w:r>
            <w:r w:rsidRPr="00AE60A9">
              <w:rPr>
                <w:rFonts w:ascii="Times New Roman" w:hAnsi="Times New Roman" w:cs="Times New Roman"/>
                <w:iCs/>
              </w:rPr>
              <w:t>песня, танец, марш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69" w:lineRule="exact"/>
              <w:ind w:right="38" w:hanging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  <w:spacing w:val="-2"/>
              </w:rPr>
              <w:t>Хоровое пение. Ин</w:t>
            </w:r>
            <w:r w:rsidRPr="00AE60A9">
              <w:rPr>
                <w:rFonts w:ascii="Times New Roman" w:hAnsi="Times New Roman" w:cs="Times New Roman"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тонационно-образ</w:t>
            </w:r>
            <w:r w:rsidRPr="00AE60A9">
              <w:rPr>
                <w:rFonts w:ascii="Times New Roman" w:hAnsi="Times New Roman" w:cs="Times New Roman"/>
              </w:rPr>
              <w:softHyphen/>
              <w:t>ный анализ музыки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69" w:lineRule="exact"/>
              <w:ind w:right="3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Родное се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 xml:space="preserve">ло - малая </w:t>
            </w:r>
            <w:r w:rsidRPr="00AE60A9">
              <w:rPr>
                <w:rFonts w:ascii="Times New Roman" w:hAnsi="Times New Roman" w:cs="Times New Roman"/>
                <w:spacing w:val="-2"/>
              </w:rPr>
              <w:t>родина.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304B68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04B68">
              <w:rPr>
                <w:rFonts w:ascii="Times New Roman" w:hAnsi="Times New Roman" w:cs="Times New Roman"/>
              </w:rPr>
              <w:t>.09</w:t>
            </w:r>
          </w:p>
          <w:p w:rsidR="00A10D35" w:rsidRPr="00AE60A9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304B68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04B68">
              <w:rPr>
                <w:rFonts w:ascii="Times New Roman" w:hAnsi="Times New Roman" w:cs="Times New Roman"/>
              </w:rPr>
              <w:t>.09</w:t>
            </w:r>
          </w:p>
          <w:p w:rsidR="00A10D35" w:rsidRPr="00AE60A9" w:rsidRDefault="00A10D35" w:rsidP="002B0DE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A10D35" w:rsidRPr="00AE60A9" w:rsidTr="002B0DE5">
        <w:trPr>
          <w:trHeight w:hRule="exact" w:val="2322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Гимн России</w:t>
            </w:r>
          </w:p>
          <w:p w:rsidR="00A10D35" w:rsidRPr="00AE60A9" w:rsidRDefault="00A10D35" w:rsidP="002B0D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"/>
                <w:szCs w:val="2"/>
              </w:rPr>
              <w:t xml:space="preserve">    .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197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69" w:lineRule="exact"/>
              <w:ind w:right="19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Расширение </w:t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и углубление </w:t>
            </w:r>
            <w:r w:rsidRPr="00AE60A9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2B0DE5">
            <w:pPr>
              <w:shd w:val="clear" w:color="auto" w:fill="FFFFFF"/>
              <w:spacing w:line="269" w:lineRule="exact"/>
              <w:ind w:right="38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6"/>
              </w:rPr>
              <w:t xml:space="preserve">Гимн России - главная </w:t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песня нашей Родины. </w:t>
            </w:r>
            <w:r w:rsidRPr="00AE60A9">
              <w:rPr>
                <w:rFonts w:ascii="Times New Roman" w:hAnsi="Times New Roman" w:cs="Times New Roman"/>
                <w:spacing w:val="-1"/>
              </w:rPr>
              <w:t>Символ России. Сто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лица</w:t>
            </w:r>
          </w:p>
          <w:p w:rsidR="00A10D35" w:rsidRDefault="00A10D35" w:rsidP="002B0DE5">
            <w:pPr>
              <w:shd w:val="clear" w:color="auto" w:fill="FFFFFF"/>
              <w:spacing w:line="269" w:lineRule="exact"/>
              <w:ind w:right="38" w:firstLine="5"/>
              <w:rPr>
                <w:rFonts w:ascii="Times New Roman" w:hAnsi="Times New Roman" w:cs="Times New Roman"/>
              </w:rPr>
            </w:pPr>
          </w:p>
          <w:p w:rsidR="00A10D35" w:rsidRDefault="00A10D35" w:rsidP="002B0DE5">
            <w:pPr>
              <w:shd w:val="clear" w:color="auto" w:fill="FFFFFF"/>
              <w:spacing w:line="269" w:lineRule="exact"/>
              <w:ind w:right="38" w:firstLine="5"/>
              <w:rPr>
                <w:rFonts w:ascii="Times New Roman" w:hAnsi="Times New Roman" w:cs="Times New Roman"/>
              </w:rPr>
            </w:pPr>
          </w:p>
          <w:p w:rsidR="00A10D35" w:rsidRDefault="00A10D35" w:rsidP="002B0DE5">
            <w:pPr>
              <w:shd w:val="clear" w:color="auto" w:fill="FFFFFF"/>
              <w:spacing w:line="269" w:lineRule="exact"/>
              <w:ind w:right="38"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 России</w:t>
            </w:r>
          </w:p>
          <w:p w:rsidR="00A10D35" w:rsidRPr="00AE60A9" w:rsidRDefault="00A10D35" w:rsidP="002B0DE5">
            <w:pPr>
              <w:shd w:val="clear" w:color="auto" w:fill="FFFFFF"/>
              <w:spacing w:line="269" w:lineRule="exact"/>
              <w:ind w:right="38"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 школы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74" w:lineRule="exact"/>
              <w:ind w:right="2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"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  <w:spacing w:val="-1"/>
              </w:rPr>
              <w:t xml:space="preserve">понятия: </w:t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t>гимн, символы России (флаг, герб), памятники архи</w:t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  <w:iCs/>
              </w:rPr>
              <w:t>тектуры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  <w:spacing w:val="-2"/>
              </w:rPr>
              <w:t>Хоровое пение. Уст</w:t>
            </w:r>
            <w:r w:rsidRPr="00AE60A9">
              <w:rPr>
                <w:rFonts w:ascii="Times New Roman" w:hAnsi="Times New Roman" w:cs="Times New Roman"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ный опрос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spacing w:line="269" w:lineRule="exact"/>
              <w:ind w:right="53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Гимн школы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2B0D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0D35" w:rsidRPr="00AE60A9" w:rsidTr="002B0DE5">
        <w:trPr>
          <w:trHeight w:hRule="exact" w:val="379"/>
        </w:trPr>
        <w:tc>
          <w:tcPr>
            <w:tcW w:w="14650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2B0DE5">
            <w:pPr>
              <w:shd w:val="clear" w:color="auto" w:fill="FFFFFF"/>
              <w:ind w:left="60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0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День, полный событий</w:t>
            </w:r>
          </w:p>
        </w:tc>
      </w:tr>
      <w:tr w:rsidR="00A10D35" w:rsidRPr="00AE60A9" w:rsidTr="002B0DE5">
        <w:trPr>
          <w:trHeight w:hRule="exact" w:val="228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48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Мир ребенка </w:t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в музыкальных </w:t>
            </w:r>
            <w:r w:rsidRPr="00AE60A9">
              <w:rPr>
                <w:rFonts w:ascii="Times New Roman" w:hAnsi="Times New Roman" w:cs="Times New Roman"/>
              </w:rPr>
              <w:t>образах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Сообщение </w:t>
            </w:r>
            <w:r w:rsidRPr="00AE60A9">
              <w:rPr>
                <w:rFonts w:ascii="Times New Roman" w:hAnsi="Times New Roman" w:cs="Times New Roman"/>
              </w:rPr>
              <w:t xml:space="preserve">и усвоение </w:t>
            </w:r>
            <w:r w:rsidRPr="00AE60A9">
              <w:rPr>
                <w:rFonts w:ascii="Times New Roman" w:hAnsi="Times New Roman" w:cs="Times New Roman"/>
                <w:spacing w:val="-4"/>
              </w:rPr>
              <w:t>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69" w:lineRule="exact"/>
              <w:ind w:right="187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 xml:space="preserve">«Детский альбом» П. И. Чайковского </w:t>
            </w:r>
            <w:r w:rsidRPr="00AE60A9">
              <w:rPr>
                <w:rFonts w:ascii="Times New Roman" w:hAnsi="Times New Roman" w:cs="Times New Roman"/>
                <w:spacing w:val="-2"/>
              </w:rPr>
              <w:t xml:space="preserve">и «Детская музыка» </w:t>
            </w:r>
            <w:r w:rsidRPr="00AE60A9">
              <w:rPr>
                <w:rFonts w:ascii="Times New Roman" w:hAnsi="Times New Roman" w:cs="Times New Roman"/>
              </w:rPr>
              <w:t>С. С. Прокофьева</w:t>
            </w:r>
          </w:p>
          <w:p w:rsidR="00A10D35" w:rsidRDefault="00A10D35" w:rsidP="00A10D35">
            <w:pPr>
              <w:shd w:val="clear" w:color="auto" w:fill="FFFFFF"/>
              <w:spacing w:line="269" w:lineRule="exact"/>
              <w:ind w:right="187" w:firstLine="5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spacing w:line="269" w:lineRule="exact"/>
              <w:ind w:right="187" w:firstLine="5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spacing w:line="269" w:lineRule="exact"/>
              <w:ind w:right="187"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Красный конник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87"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3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</w:rPr>
              <w:t xml:space="preserve">понятия: </w:t>
            </w:r>
            <w:r w:rsidRPr="00AE60A9">
              <w:rPr>
                <w:rFonts w:ascii="Times New Roman" w:hAnsi="Times New Roman" w:cs="Times New Roman"/>
                <w:iCs/>
              </w:rPr>
              <w:t>музы</w:t>
            </w:r>
            <w:r w:rsidRPr="00AE60A9">
              <w:rPr>
                <w:rFonts w:ascii="Times New Roman" w:hAnsi="Times New Roman" w:cs="Times New Roman"/>
                <w:iCs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t>кальный альбом, музы</w:t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softHyphen/>
              <w:t>кальный язык, интона</w:t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  <w:iCs/>
              </w:rPr>
              <w:t>ции.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34" w:firstLine="19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spacing w:val="-2"/>
              </w:rPr>
              <w:t xml:space="preserve">Уметь </w:t>
            </w:r>
            <w:r w:rsidRPr="00AE60A9">
              <w:rPr>
                <w:rFonts w:ascii="Times New Roman" w:hAnsi="Times New Roman" w:cs="Times New Roman"/>
                <w:spacing w:val="-2"/>
              </w:rPr>
              <w:t>называть фами</w:t>
            </w:r>
            <w:r w:rsidRPr="00AE60A9">
              <w:rPr>
                <w:rFonts w:ascii="Times New Roman" w:hAnsi="Times New Roman" w:cs="Times New Roman"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лии композиторов: П. И. Чайковский, С. С. Прокофьев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43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  <w:spacing w:val="-2"/>
              </w:rPr>
              <w:t>Хоровое пение. Ин</w:t>
            </w:r>
            <w:r w:rsidRPr="00AE60A9">
              <w:rPr>
                <w:rFonts w:ascii="Times New Roman" w:hAnsi="Times New Roman" w:cs="Times New Roman"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тонационно-образ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  <w:spacing w:val="-2"/>
              </w:rPr>
              <w:t>ный анализ музыки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104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2026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1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3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 xml:space="preserve">Музыкальный </w:t>
            </w:r>
            <w:r w:rsidRPr="00AE60A9">
              <w:rPr>
                <w:rFonts w:ascii="Times New Roman" w:hAnsi="Times New Roman" w:cs="Times New Roman"/>
              </w:rPr>
              <w:t>инструмент -фортепиано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Расширение </w:t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и углубление </w:t>
            </w:r>
            <w:r w:rsidRPr="00AE60A9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Музыкальный инст</w:t>
            </w:r>
            <w:r w:rsidRPr="00AE60A9">
              <w:rPr>
                <w:rFonts w:ascii="Times New Roman" w:hAnsi="Times New Roman" w:cs="Times New Roman"/>
              </w:rPr>
              <w:softHyphen/>
              <w:t xml:space="preserve">румент - </w:t>
            </w:r>
            <w:r w:rsidRPr="00AE60A9">
              <w:rPr>
                <w:rFonts w:ascii="Times New Roman" w:hAnsi="Times New Roman" w:cs="Times New Roman"/>
                <w:iCs/>
              </w:rPr>
              <w:t xml:space="preserve">фортепиано, </w:t>
            </w:r>
            <w:r w:rsidRPr="00AE60A9">
              <w:rPr>
                <w:rFonts w:ascii="Times New Roman" w:hAnsi="Times New Roman" w:cs="Times New Roman"/>
              </w:rPr>
              <w:t>его история и устрой</w:t>
            </w:r>
            <w:r w:rsidRPr="00AE60A9">
              <w:rPr>
                <w:rFonts w:ascii="Times New Roman" w:hAnsi="Times New Roman" w:cs="Times New Roman"/>
              </w:rPr>
              <w:softHyphen/>
              <w:t>ство. Картины приро</w:t>
            </w:r>
            <w:r w:rsidRPr="00AE60A9">
              <w:rPr>
                <w:rFonts w:ascii="Times New Roman" w:hAnsi="Times New Roman" w:cs="Times New Roman"/>
              </w:rPr>
              <w:softHyphen/>
              <w:t>ды - звуками форте</w:t>
            </w:r>
            <w:r w:rsidRPr="00AE60A9">
              <w:rPr>
                <w:rFonts w:ascii="Times New Roman" w:hAnsi="Times New Roman" w:cs="Times New Roman"/>
              </w:rPr>
              <w:softHyphen/>
              <w:t>пиано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Знать: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40"/>
              </w:tabs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</w:rPr>
              <w:t>-</w:t>
            </w:r>
            <w:r w:rsidRPr="00AE60A9">
              <w:rPr>
                <w:rFonts w:ascii="Times New Roman" w:hAnsi="Times New Roman" w:cs="Times New Roman"/>
              </w:rPr>
              <w:t>устройство форте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br/>
              <w:t>пиано;</w:t>
            </w:r>
          </w:p>
          <w:p w:rsidR="00A10D35" w:rsidRDefault="00A10D35" w:rsidP="00A10D35">
            <w:pPr>
              <w:shd w:val="clear" w:color="auto" w:fill="FFFFFF"/>
              <w:tabs>
                <w:tab w:val="left" w:pos="240"/>
              </w:tabs>
              <w:spacing w:line="269" w:lineRule="exact"/>
              <w:ind w:firstLine="5"/>
              <w:rPr>
                <w:rFonts w:ascii="Times New Roman" w:hAnsi="Times New Roman" w:cs="Times New Roman"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</w:rPr>
              <w:t>-</w:t>
            </w:r>
            <w:r w:rsidRPr="00AE60A9">
              <w:rPr>
                <w:rFonts w:ascii="Times New Roman" w:hAnsi="Times New Roman" w:cs="Times New Roman"/>
                <w:spacing w:val="-5"/>
              </w:rPr>
              <w:t xml:space="preserve">значение слов: </w:t>
            </w:r>
            <w:r w:rsidRPr="00AE60A9">
              <w:rPr>
                <w:rFonts w:ascii="Times New Roman" w:hAnsi="Times New Roman" w:cs="Times New Roman"/>
                <w:iCs/>
                <w:spacing w:val="-5"/>
              </w:rPr>
              <w:t>форте,</w:t>
            </w:r>
            <w:r w:rsidRPr="00AE60A9">
              <w:rPr>
                <w:rFonts w:ascii="Times New Roman" w:hAnsi="Times New Roman" w:cs="Times New Roman"/>
                <w:iCs/>
                <w:spacing w:val="-5"/>
              </w:rPr>
              <w:br/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t xml:space="preserve">пиано, фортепиано, 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40"/>
              </w:tabs>
              <w:spacing w:line="269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spacing w:val="-2"/>
              </w:rPr>
              <w:t>ро</w:t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t>яль, пианино, пианист.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 xml:space="preserve">Фронтальный опрос, </w:t>
            </w:r>
            <w:r w:rsidRPr="00AE60A9">
              <w:rPr>
                <w:rFonts w:ascii="Times New Roman" w:hAnsi="Times New Roman" w:cs="Times New Roman"/>
                <w:spacing w:val="-1"/>
              </w:rPr>
              <w:t>слушание музыки</w:t>
            </w:r>
          </w:p>
          <w:p w:rsidR="00A10D35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</w:p>
          <w:p w:rsidR="00A10D35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</w:p>
          <w:p w:rsidR="00A10D35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</w:p>
          <w:p w:rsidR="00A10D35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Песенка львёнка и 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черепахи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Выполне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ние рисун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  <w:spacing w:val="-2"/>
              </w:rPr>
              <w:t xml:space="preserve">ка на тему </w:t>
            </w:r>
            <w:r w:rsidRPr="00AE60A9">
              <w:rPr>
                <w:rFonts w:ascii="Times New Roman" w:hAnsi="Times New Roman" w:cs="Times New Roman"/>
              </w:rPr>
              <w:t xml:space="preserve">рассвета, утренней </w:t>
            </w:r>
            <w:r w:rsidRPr="00AE60A9">
              <w:rPr>
                <w:rFonts w:ascii="Times New Roman" w:hAnsi="Times New Roman" w:cs="Times New Roman"/>
                <w:spacing w:val="-1"/>
              </w:rPr>
              <w:t xml:space="preserve">и вечерней </w:t>
            </w:r>
            <w:r w:rsidRPr="00AE60A9">
              <w:rPr>
                <w:rFonts w:ascii="Times New Roman" w:hAnsi="Times New Roman" w:cs="Times New Roman"/>
              </w:rPr>
              <w:t>тишины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2428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1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34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Природа и му</w:t>
            </w:r>
            <w:r w:rsidRPr="00AE60A9">
              <w:rPr>
                <w:rFonts w:ascii="Times New Roman" w:hAnsi="Times New Roman" w:cs="Times New Roman"/>
                <w:spacing w:val="-3"/>
              </w:rPr>
              <w:softHyphen/>
              <w:t>зыка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4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Сообщение и усвоение 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proofErr w:type="spellStart"/>
            <w:r w:rsidRPr="00AE60A9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AE60A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60A9">
              <w:rPr>
                <w:rFonts w:ascii="Times New Roman" w:hAnsi="Times New Roman" w:cs="Times New Roman"/>
              </w:rPr>
              <w:t>танце-вальность</w:t>
            </w:r>
            <w:proofErr w:type="spellEnd"/>
            <w:r w:rsidRPr="00AE60A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E60A9">
              <w:rPr>
                <w:rFonts w:ascii="Times New Roman" w:hAnsi="Times New Roman" w:cs="Times New Roman"/>
              </w:rPr>
              <w:t>марше-вость</w:t>
            </w:r>
            <w:proofErr w:type="spellEnd"/>
            <w:r w:rsidRPr="00AE60A9">
              <w:rPr>
                <w:rFonts w:ascii="Times New Roman" w:hAnsi="Times New Roman" w:cs="Times New Roman"/>
              </w:rPr>
              <w:t xml:space="preserve"> в музыке рус</w:t>
            </w:r>
            <w:r w:rsidRPr="00AE60A9">
              <w:rPr>
                <w:rFonts w:ascii="Times New Roman" w:hAnsi="Times New Roman" w:cs="Times New Roman"/>
              </w:rPr>
              <w:softHyphen/>
              <w:t>ских ко</w:t>
            </w:r>
            <w:r>
              <w:rPr>
                <w:rFonts w:ascii="Times New Roman" w:hAnsi="Times New Roman" w:cs="Times New Roman"/>
              </w:rPr>
              <w:t xml:space="preserve">мпозиторов. Мелодия. Регистр. </w:t>
            </w:r>
            <w:r w:rsidRPr="00AE60A9">
              <w:rPr>
                <w:rFonts w:ascii="Times New Roman" w:hAnsi="Times New Roman" w:cs="Times New Roman"/>
              </w:rPr>
              <w:t>Изобразительность в музыке</w:t>
            </w: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дразните собак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 xml:space="preserve">Знать понятия: </w:t>
            </w:r>
            <w:proofErr w:type="spellStart"/>
            <w:r w:rsidRPr="00AE60A9">
              <w:rPr>
                <w:rFonts w:ascii="Times New Roman" w:hAnsi="Times New Roman" w:cs="Times New Roman"/>
                <w:bCs/>
                <w:iCs/>
              </w:rPr>
              <w:t>песен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ность</w:t>
            </w:r>
            <w:proofErr w:type="spellEnd"/>
            <w:r w:rsidRPr="00AE60A9">
              <w:rPr>
                <w:rFonts w:ascii="Times New Roman" w:hAnsi="Times New Roman" w:cs="Times New Roman"/>
                <w:bCs/>
                <w:iCs/>
              </w:rPr>
              <w:t xml:space="preserve">, </w:t>
            </w:r>
            <w:proofErr w:type="spellStart"/>
            <w:r w:rsidRPr="00AE60A9">
              <w:rPr>
                <w:rFonts w:ascii="Times New Roman" w:hAnsi="Times New Roman" w:cs="Times New Roman"/>
                <w:bCs/>
                <w:iCs/>
              </w:rPr>
              <w:t>танцевальностъ</w:t>
            </w:r>
            <w:proofErr w:type="spellEnd"/>
            <w:r w:rsidRPr="00AE60A9">
              <w:rPr>
                <w:rFonts w:ascii="Times New Roman" w:hAnsi="Times New Roman" w:cs="Times New Roman"/>
                <w:bCs/>
                <w:iCs/>
              </w:rPr>
              <w:t xml:space="preserve">, </w:t>
            </w:r>
            <w:proofErr w:type="spellStart"/>
            <w:r w:rsidRPr="00AE60A9">
              <w:rPr>
                <w:rFonts w:ascii="Times New Roman" w:hAnsi="Times New Roman" w:cs="Times New Roman"/>
                <w:bCs/>
                <w:iCs/>
              </w:rPr>
              <w:t>маршевость</w:t>
            </w:r>
            <w:proofErr w:type="spellEnd"/>
            <w:r w:rsidRPr="00AE60A9">
              <w:rPr>
                <w:rFonts w:ascii="Times New Roman" w:hAnsi="Times New Roman" w:cs="Times New Roman"/>
                <w:bCs/>
                <w:iCs/>
              </w:rPr>
              <w:t>, мелодия, регистр.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Уметь характеризовать их выразительные воз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можности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Слушание музыки. Интонационно-образный анализ. 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2026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1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34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Танцы, танцы, танцы...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4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Расширение и углубление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Танцевальные ритмы. Пластика движений. Разнообразие танце</w:t>
            </w:r>
            <w:r w:rsidRPr="00AE60A9">
              <w:rPr>
                <w:rFonts w:ascii="Times New Roman" w:hAnsi="Times New Roman" w:cs="Times New Roman"/>
              </w:rPr>
              <w:softHyphen/>
              <w:t>вальной музыки</w:t>
            </w: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Песни осени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Знать разнообразные танцевальные жанры (народный и классиче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ский бальный танец, со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временный эстрадный)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Слушание музыки. Музыкально-ритми</w:t>
            </w:r>
            <w:r w:rsidRPr="00AE60A9">
              <w:rPr>
                <w:rFonts w:ascii="Times New Roman" w:hAnsi="Times New Roman" w:cs="Times New Roman"/>
                <w:spacing w:val="-3"/>
              </w:rPr>
              <w:softHyphen/>
              <w:t>ческие движения. 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Рисунок наряда для бала, танцеваль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ного вечера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2792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1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34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Эти разные марши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4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Расширение и углубление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Интонация шага. Рит</w:t>
            </w:r>
            <w:r w:rsidRPr="00AE60A9">
              <w:rPr>
                <w:rFonts w:ascii="Times New Roman" w:hAnsi="Times New Roman" w:cs="Times New Roman"/>
              </w:rPr>
              <w:softHyphen/>
              <w:t>мы маршей. Разнооб</w:t>
            </w:r>
            <w:r w:rsidRPr="00AE60A9">
              <w:rPr>
                <w:rFonts w:ascii="Times New Roman" w:hAnsi="Times New Roman" w:cs="Times New Roman"/>
              </w:rPr>
              <w:softHyphen/>
              <w:t>разие маршевой му</w:t>
            </w:r>
            <w:r w:rsidRPr="00AE60A9">
              <w:rPr>
                <w:rFonts w:ascii="Times New Roman" w:hAnsi="Times New Roman" w:cs="Times New Roman"/>
              </w:rPr>
              <w:softHyphen/>
              <w:t>зыки</w:t>
            </w: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Когда мои друзья со 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Мной  разучивание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Знать отличительные черты маршевой музы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ки: поступь, интонация шага. Уметь: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-определять на слух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br/>
              <w:t>маршевую музыку;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-выделять среди про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 xml:space="preserve">изведений пьесы </w:t>
            </w:r>
            <w:proofErr w:type="spellStart"/>
            <w:r w:rsidRPr="00AE60A9">
              <w:rPr>
                <w:rFonts w:ascii="Times New Roman" w:hAnsi="Times New Roman" w:cs="Times New Roman"/>
                <w:bCs/>
                <w:iCs/>
              </w:rPr>
              <w:t>мар</w:t>
            </w:r>
            <w:proofErr w:type="spellEnd"/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</w:r>
            <w:r w:rsidRPr="00AE60A9">
              <w:rPr>
                <w:rFonts w:ascii="Times New Roman" w:hAnsi="Times New Roman" w:cs="Times New Roman"/>
                <w:bCs/>
                <w:iCs/>
              </w:rPr>
              <w:br/>
            </w:r>
            <w:proofErr w:type="spellStart"/>
            <w:r w:rsidRPr="00AE60A9">
              <w:rPr>
                <w:rFonts w:ascii="Times New Roman" w:hAnsi="Times New Roman" w:cs="Times New Roman"/>
                <w:bCs/>
                <w:iCs/>
              </w:rPr>
              <w:t>шевого</w:t>
            </w:r>
            <w:proofErr w:type="spellEnd"/>
            <w:r w:rsidRPr="00AE60A9">
              <w:rPr>
                <w:rFonts w:ascii="Times New Roman" w:hAnsi="Times New Roman" w:cs="Times New Roman"/>
                <w:bCs/>
                <w:iCs/>
              </w:rPr>
              <w:t xml:space="preserve"> характера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Слушание музыки. Музыкально-ритми</w:t>
            </w:r>
            <w:r w:rsidRPr="00AE60A9">
              <w:rPr>
                <w:rFonts w:ascii="Times New Roman" w:hAnsi="Times New Roman" w:cs="Times New Roman"/>
                <w:spacing w:val="-3"/>
              </w:rPr>
              <w:softHyphen/>
              <w:t>ческие движения. 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'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Передача впечатле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ния от про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слушанной музыки в рисунке, придумать к нему на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звание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258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1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34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«Расскажи сказку»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34"/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4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Закрепление знаний, выра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ботка умений и навыков</w:t>
            </w: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ind w:right="14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Сказочные образы в музыке С. С. Про</w:t>
            </w:r>
            <w:r w:rsidRPr="00AE60A9">
              <w:rPr>
                <w:rFonts w:ascii="Times New Roman" w:hAnsi="Times New Roman" w:cs="Times New Roman"/>
              </w:rPr>
              <w:softHyphen/>
              <w:t>кофьева и П. И. Чай</w:t>
            </w:r>
            <w:r w:rsidRPr="00AE60A9">
              <w:rPr>
                <w:rFonts w:ascii="Times New Roman" w:hAnsi="Times New Roman" w:cs="Times New Roman"/>
              </w:rPr>
              <w:softHyphen/>
              <w:t>ковского</w:t>
            </w: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Русские народные песни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Знать понятия: мело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дия, аккомпанемент, вступление. Уметь называть фами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лии композиторов: П. И. Чайковский, С. С. Прокофьев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Слушание музыки. Интонационно-образный анализ. 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«Нарисуй то, что ус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лышал на уроке»: сочинение сказки по своему ри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сунку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98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91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Колыбельные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9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Расширение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 углубление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83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Колыбельные - 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самые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древние песни. Инто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нация колыбельной; 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темп, динамика, вы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разительность испол</w:t>
            </w:r>
            <w:r w:rsidRPr="00AE60A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  <w:p w:rsidR="00A10D35" w:rsidRDefault="00A10D35" w:rsidP="00A10D35">
            <w:pPr>
              <w:shd w:val="clear" w:color="auto" w:fill="FFFFFF"/>
              <w:spacing w:line="283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35" w:rsidRDefault="00A10D35" w:rsidP="00A10D35">
            <w:pPr>
              <w:shd w:val="clear" w:color="auto" w:fill="FFFFFF"/>
              <w:spacing w:line="283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35" w:rsidRDefault="00A10D35" w:rsidP="00A10D35">
            <w:pPr>
              <w:shd w:val="clear" w:color="auto" w:fill="FFFFFF"/>
              <w:spacing w:line="283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 шар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Знать: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26"/>
              </w:tabs>
              <w:spacing w:line="283" w:lineRule="exact"/>
              <w:ind w:right="34" w:firstLine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понятия: </w:t>
            </w:r>
            <w:r w:rsidRPr="00AE60A9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темп, дина</w:t>
            </w:r>
            <w:r w:rsidRPr="00AE60A9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br/>
            </w:r>
            <w:proofErr w:type="spellStart"/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мика</w:t>
            </w:r>
            <w:proofErr w:type="spellEnd"/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, фраза;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26"/>
              </w:tabs>
              <w:spacing w:line="283" w:lineRule="exact"/>
              <w:ind w:right="3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отличительные черты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br/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колыбельной песни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hanging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Подбор слов к мело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дии. Игра на музы</w:t>
            </w:r>
            <w:r w:rsidRPr="00AE60A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кальных инструмен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тах. Пластическое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интонирование. Вы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разительное испол</w:t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нение колыбельных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песен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451"/>
        </w:trPr>
        <w:tc>
          <w:tcPr>
            <w:tcW w:w="14635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0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0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 России петь - что стремиться в храм...»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6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6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8" w:lineRule="exact"/>
              <w:ind w:right="1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Великий коло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кольный звон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97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Сообщение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 xml:space="preserve">и усвоение 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Разнообразие коло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кольных звонов, голо</w:t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са - тембры колоко</w:t>
            </w:r>
            <w:r w:rsidRPr="00AE60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лов. Композиторы, включавшие звоны </w:t>
            </w:r>
            <w:r w:rsidRPr="00AE60A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колоколов в свои </w:t>
            </w:r>
            <w:r w:rsidRPr="00AE60A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произведения. Зву</w:t>
            </w:r>
            <w:r w:rsidRPr="00AE60A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чащие картины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Знать: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26"/>
              </w:tabs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колокольные звоны:</w:t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br/>
            </w:r>
            <w:r w:rsidRPr="00AE60A9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благовест, трезвон, на</w:t>
            </w:r>
            <w:r w:rsidRPr="00AE60A9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br/>
              <w:t>бат, метельный звон;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26"/>
              </w:tabs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голоса-</w:t>
            </w: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тембры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8" w:lineRule="exact"/>
              <w:ind w:right="125" w:hanging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Слушание музыки,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98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8" w:lineRule="exact"/>
              <w:ind w:firstLine="19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11-</w:t>
            </w:r>
            <w:r w:rsidRPr="00AE60A9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73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Святые земли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8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Сообщение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 xml:space="preserve">и усвоение </w:t>
            </w:r>
            <w:r w:rsidRPr="00AE60A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новых знаний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83" w:lineRule="exact"/>
              <w:ind w:firstLine="5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Святые земли Рус</w:t>
            </w:r>
            <w:r w:rsidRPr="00AE60A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ской - Александр Нев</w:t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ский и Сергий Радо</w:t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нежский. Националь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герои, которых любят, чтят и помнят. Музыка в их честь</w:t>
            </w:r>
          </w:p>
          <w:p w:rsidR="00A10D35" w:rsidRDefault="00A10D35" w:rsidP="00A10D35">
            <w:pPr>
              <w:shd w:val="clear" w:color="auto" w:fill="FFFFFF"/>
              <w:spacing w:line="283" w:lineRule="exact"/>
              <w:ind w:firstLine="5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firstLine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Хорошо рядом с мамой- разучивание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2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понятия: </w:t>
            </w:r>
            <w:r w:rsidRPr="00AE60A9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>канта</w:t>
            </w:r>
            <w:r w:rsidRPr="00AE60A9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та, народные песнопе</w:t>
            </w:r>
            <w:r w:rsidRPr="00AE60A9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ния, икона, житие, мо</w:t>
            </w:r>
            <w:r w:rsidRPr="00AE60A9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литва, церковные пес</w:t>
            </w:r>
            <w:r w:rsidRPr="00AE60A9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z w:val="24"/>
                <w:szCs w:val="24"/>
              </w:rPr>
              <w:t>нопения.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24" w:firstLine="1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 xml:space="preserve">Уметь </w:t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называть имена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святых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20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Интонационно-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образный анализ.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hanging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А. Невский </w:t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и С. Радо </w:t>
            </w:r>
            <w:proofErr w:type="spellStart"/>
            <w:r w:rsidRPr="00AE60A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нежский</w:t>
            </w:r>
            <w:proofErr w:type="spellEnd"/>
            <w:r w:rsidRPr="00AE60A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-</w:t>
            </w:r>
            <w:r w:rsidRPr="00AE60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святые, Националь</w:t>
            </w:r>
            <w:r w:rsidRPr="00AE60A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ные герои, которых любят, чтят и помнят.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val="2677"/>
        </w:trPr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77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Молитва</w:t>
            </w:r>
          </w:p>
        </w:tc>
        <w:tc>
          <w:tcPr>
            <w:tcW w:w="6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1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2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Расширение </w:t>
            </w:r>
            <w:r w:rsidRPr="00AE60A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и углубление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Страницы «Детского </w:t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альбома» П. И. Чай</w:t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ковского - день, про-</w:t>
            </w:r>
          </w:p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житый</w:t>
            </w:r>
            <w:proofErr w:type="spellEnd"/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ребенком, кото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рый обычно начинал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ся и заканчивался мо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литвой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Новогодние песни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Уметь: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29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 проводить интонаци</w:t>
            </w:r>
            <w:r w:rsidRPr="00AE60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  <w:t>онно-образный анализ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прослушанной музыки; - характеризовать про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изведения П. И. Чай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ковского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Интонационно-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образный анализ.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Хоровое пение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78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духовной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78" w:firstLine="5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843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7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sz w:val="24"/>
                <w:szCs w:val="24"/>
              </w:rPr>
              <w:t>14-15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Рождество Хри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softHyphen/>
              <w:t>стово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2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Праздники православ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ной церкви. Еванге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лие. Сочельник. Ко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лядки. Песнопения</w:t>
            </w:r>
          </w:p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Музыка на новогоднем празднике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 понятия: народ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ные церковные праздни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ки, Евангелие, сочель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ник, колядки. Уметь выразительно исполнять рождествен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ские песнопения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Выразительное ис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  <w:t>полнение рождест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  <w:t>венских песнопений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3206B" w:rsidRDefault="00A10D35" w:rsidP="00A10D35">
            <w:pPr>
              <w:shd w:val="clear" w:color="auto" w:fill="FFFFFF"/>
              <w:spacing w:line="283" w:lineRule="exact"/>
              <w:ind w:right="178" w:firstLine="5"/>
              <w:rPr>
                <w:rFonts w:ascii="Times New Roman" w:hAnsi="Times New Roman" w:cs="Times New Roman"/>
              </w:rPr>
            </w:pPr>
            <w:r w:rsidRPr="0003206B">
              <w:rPr>
                <w:rFonts w:ascii="Times New Roman" w:hAnsi="Times New Roman" w:cs="Times New Roman"/>
              </w:rPr>
              <w:t xml:space="preserve">Праздник </w:t>
            </w:r>
            <w:r w:rsidRPr="0003206B">
              <w:rPr>
                <w:rFonts w:ascii="Times New Roman" w:hAnsi="Times New Roman" w:cs="Times New Roman"/>
                <w:sz w:val="18"/>
                <w:szCs w:val="18"/>
              </w:rPr>
              <w:t>«Рождество</w:t>
            </w:r>
            <w:r w:rsidRPr="0003206B">
              <w:rPr>
                <w:rFonts w:ascii="Times New Roman" w:hAnsi="Times New Roman" w:cs="Times New Roman"/>
              </w:rPr>
              <w:t xml:space="preserve"> Христово» в жизни посёлка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48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7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«О России петь -что стремиться в храм...»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2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Повторение и обобщение полученных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Духовная жизнь лю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дей. Значение духов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ной музыки в жизни людей</w:t>
            </w:r>
          </w:p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Музыка на новогоднем празднике</w:t>
            </w: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 понятия: компо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зиторская музыка, на</w:t>
            </w:r>
            <w:r w:rsidRPr="00AE6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родные песнопения, церковные песнопения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Слушание и испол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  <w:t>нение музыки и пе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  <w:t>сен, наиболее понра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  <w:t>вившихся во II ч.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83" w:lineRule="exact"/>
              <w:ind w:right="178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403"/>
        </w:trPr>
        <w:tc>
          <w:tcPr>
            <w:tcW w:w="14650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38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0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«Гори, гори ясно, чтобы не погасло!»</w:t>
            </w:r>
          </w:p>
        </w:tc>
      </w:tr>
      <w:tr w:rsidR="00A10D35" w:rsidRPr="00AE60A9" w:rsidTr="002B0DE5">
        <w:trPr>
          <w:trHeight w:hRule="exact" w:val="3104"/>
        </w:trPr>
        <w:tc>
          <w:tcPr>
            <w:tcW w:w="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right="24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Русские народ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ные инстру</w:t>
            </w:r>
            <w:r w:rsidRPr="00AE60A9">
              <w:rPr>
                <w:rFonts w:ascii="Times New Roman" w:hAnsi="Times New Roman" w:cs="Times New Roman"/>
              </w:rPr>
              <w:softHyphen/>
              <w:t>менты</w:t>
            </w:r>
          </w:p>
        </w:tc>
        <w:tc>
          <w:tcPr>
            <w:tcW w:w="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Оркестр русских на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  <w:spacing w:val="-2"/>
              </w:rPr>
              <w:t xml:space="preserve">родных инструментов. </w:t>
            </w:r>
            <w:r w:rsidRPr="00AE60A9">
              <w:rPr>
                <w:rFonts w:ascii="Times New Roman" w:hAnsi="Times New Roman" w:cs="Times New Roman"/>
                <w:spacing w:val="-1"/>
              </w:rPr>
              <w:t>Плясовые наигрыши. Вариации. Инстру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ментальные импрови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зации учащихся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7"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  <w:spacing w:val="-7"/>
              </w:rPr>
              <w:t xml:space="preserve">понятие </w:t>
            </w:r>
            <w:r w:rsidRPr="00AE60A9">
              <w:rPr>
                <w:rFonts w:ascii="Times New Roman" w:hAnsi="Times New Roman" w:cs="Times New Roman"/>
                <w:iCs/>
                <w:spacing w:val="-7"/>
              </w:rPr>
              <w:t xml:space="preserve">вариации. 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t>Уметь: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40"/>
              </w:tabs>
              <w:spacing w:line="27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  <w:r w:rsidRPr="00AE60A9">
              <w:rPr>
                <w:rFonts w:ascii="Times New Roman" w:hAnsi="Times New Roman" w:cs="Times New Roman"/>
              </w:rPr>
              <w:t>определять на слух</w:t>
            </w:r>
            <w:r w:rsidRPr="00AE60A9">
              <w:rPr>
                <w:rFonts w:ascii="Times New Roman" w:hAnsi="Times New Roman" w:cs="Times New Roman"/>
              </w:rPr>
              <w:br/>
            </w:r>
            <w:r w:rsidRPr="00AE60A9">
              <w:rPr>
                <w:rFonts w:ascii="Times New Roman" w:hAnsi="Times New Roman" w:cs="Times New Roman"/>
                <w:spacing w:val="-2"/>
              </w:rPr>
              <w:t>русские народные инст</w:t>
            </w:r>
            <w:r w:rsidRPr="00AE60A9">
              <w:rPr>
                <w:rFonts w:ascii="Times New Roman" w:hAnsi="Times New Roman" w:cs="Times New Roman"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рументы;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40"/>
              </w:tabs>
              <w:spacing w:line="27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E60A9">
              <w:rPr>
                <w:rFonts w:ascii="Times New Roman" w:hAnsi="Times New Roman" w:cs="Times New Roman"/>
              </w:rPr>
              <w:t>импровизировать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в игре на народных ин</w:t>
            </w:r>
            <w:r w:rsidRPr="00AE60A9">
              <w:rPr>
                <w:rFonts w:ascii="Times New Roman" w:hAnsi="Times New Roman" w:cs="Times New Roman"/>
                <w:spacing w:val="-3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струментах</w:t>
            </w: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 xml:space="preserve">Фронтальный опрос. </w:t>
            </w:r>
            <w:r w:rsidRPr="00AE60A9">
              <w:rPr>
                <w:rFonts w:ascii="Times New Roman" w:hAnsi="Times New Roman" w:cs="Times New Roman"/>
                <w:spacing w:val="-1"/>
              </w:rPr>
              <w:t xml:space="preserve">Слушание музыки. </w:t>
            </w:r>
            <w:proofErr w:type="spellStart"/>
            <w:r w:rsidRPr="00AE60A9">
              <w:rPr>
                <w:rFonts w:ascii="Times New Roman" w:hAnsi="Times New Roman" w:cs="Times New Roman"/>
                <w:spacing w:val="-1"/>
              </w:rPr>
              <w:t>Импровизирование</w:t>
            </w:r>
            <w:proofErr w:type="spellEnd"/>
            <w:r w:rsidRPr="00AE60A9">
              <w:rPr>
                <w:rFonts w:ascii="Times New Roman" w:hAnsi="Times New Roman" w:cs="Times New Roman"/>
                <w:spacing w:val="-1"/>
              </w:rPr>
              <w:t xml:space="preserve"> на элементарных народных инстру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ментах. Хоровое пе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860F0">
              <w:rPr>
                <w:rFonts w:ascii="Times New Roman" w:hAnsi="Times New Roman" w:cs="Times New Roman"/>
              </w:rPr>
              <w:t>Знакомство с</w:t>
            </w:r>
            <w:r>
              <w:rPr>
                <w:rFonts w:ascii="Times New Roman" w:hAnsi="Times New Roman" w:cs="Times New Roman"/>
              </w:rPr>
              <w:t xml:space="preserve"> татарскими народными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инструментами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val="2955"/>
        </w:trPr>
        <w:tc>
          <w:tcPr>
            <w:tcW w:w="5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5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Фольклор - на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  <w:spacing w:val="-6"/>
              </w:rPr>
              <w:t>родная мудрость</w:t>
            </w:r>
          </w:p>
        </w:tc>
        <w:tc>
          <w:tcPr>
            <w:tcW w:w="6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right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Расширение </w:t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и углубление </w:t>
            </w:r>
            <w:r w:rsidRPr="00AE60A9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 xml:space="preserve">Фольклор - народная </w:t>
            </w:r>
            <w:r w:rsidRPr="00AE60A9">
              <w:rPr>
                <w:rFonts w:ascii="Times New Roman" w:hAnsi="Times New Roman" w:cs="Times New Roman"/>
                <w:spacing w:val="-1"/>
              </w:rPr>
              <w:t>мудрость. Русские на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родные песни. Хоро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  <w:spacing w:val="-2"/>
              </w:rPr>
              <w:t xml:space="preserve">вод. Разыгрывание </w:t>
            </w:r>
            <w:r w:rsidRPr="00AE60A9">
              <w:rPr>
                <w:rFonts w:ascii="Times New Roman" w:hAnsi="Times New Roman" w:cs="Times New Roman"/>
              </w:rPr>
              <w:t>песен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  <w:spacing w:val="-2"/>
              </w:rPr>
              <w:t xml:space="preserve">понятие </w:t>
            </w:r>
          </w:p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iCs/>
              </w:rPr>
            </w:pPr>
            <w:r w:rsidRPr="00AE60A9">
              <w:rPr>
                <w:rFonts w:ascii="Times New Roman" w:hAnsi="Times New Roman" w:cs="Times New Roman"/>
                <w:iCs/>
                <w:spacing w:val="-2"/>
              </w:rPr>
              <w:t>фольк</w:t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  <w:iCs/>
              </w:rPr>
              <w:t>лор.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Уметь: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</w:rPr>
              <w:t xml:space="preserve">- </w:t>
            </w:r>
            <w:r w:rsidRPr="00AE60A9">
              <w:rPr>
                <w:rFonts w:ascii="Times New Roman" w:hAnsi="Times New Roman" w:cs="Times New Roman"/>
              </w:rPr>
              <w:t>выразительно «разыг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  <w:spacing w:val="-6"/>
              </w:rPr>
              <w:t>рывать» народные песни;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>- импровизировать в игре на народных ин</w:t>
            </w: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softHyphen/>
              <w:t>струментах</w:t>
            </w: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Хоровое пение. «Ра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  <w:spacing w:val="-1"/>
              </w:rPr>
              <w:t xml:space="preserve">зыгрывание» песен. </w:t>
            </w:r>
            <w:proofErr w:type="spellStart"/>
            <w:r w:rsidRPr="00AE60A9">
              <w:rPr>
                <w:rFonts w:ascii="Times New Roman" w:hAnsi="Times New Roman" w:cs="Times New Roman"/>
              </w:rPr>
              <w:t>Импровизирование</w:t>
            </w:r>
            <w:r w:rsidRPr="00AE60A9">
              <w:rPr>
                <w:rFonts w:ascii="Times New Roman" w:hAnsi="Times New Roman" w:cs="Times New Roman"/>
                <w:spacing w:val="-1"/>
              </w:rPr>
              <w:t>на</w:t>
            </w:r>
            <w:proofErr w:type="spellEnd"/>
            <w:r w:rsidRPr="00AE60A9">
              <w:rPr>
                <w:rFonts w:ascii="Times New Roman" w:hAnsi="Times New Roman" w:cs="Times New Roman"/>
                <w:spacing w:val="-1"/>
              </w:rPr>
              <w:t xml:space="preserve"> народных инст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  <w:spacing w:val="-2"/>
              </w:rPr>
              <w:t>рументах. Слушание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русских и казачьих народных песен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Богатство и вырази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 xml:space="preserve">тельность </w:t>
            </w:r>
            <w:r w:rsidRPr="00AE60A9">
              <w:rPr>
                <w:rFonts w:ascii="Times New Roman" w:hAnsi="Times New Roman" w:cs="Times New Roman"/>
                <w:spacing w:val="-1"/>
              </w:rPr>
              <w:t>музыкаль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ного </w:t>
            </w:r>
            <w:proofErr w:type="spellStart"/>
            <w:r w:rsidRPr="00AE60A9">
              <w:rPr>
                <w:rFonts w:ascii="Times New Roman" w:hAnsi="Times New Roman" w:cs="Times New Roman"/>
                <w:spacing w:val="-3"/>
              </w:rPr>
              <w:t>фольк</w:t>
            </w:r>
            <w:proofErr w:type="spellEnd"/>
            <w:r w:rsidRPr="00AE60A9">
              <w:rPr>
                <w:rFonts w:ascii="Times New Roman" w:hAnsi="Times New Roman" w:cs="Times New Roman"/>
                <w:spacing w:val="-3"/>
              </w:rPr>
              <w:t>-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лора, свя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занного с на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>родными образами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4164"/>
        </w:trPr>
        <w:tc>
          <w:tcPr>
            <w:tcW w:w="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Музыка в на</w:t>
            </w:r>
            <w:r w:rsidRPr="00AE60A9">
              <w:rPr>
                <w:rFonts w:ascii="Times New Roman" w:hAnsi="Times New Roman" w:cs="Times New Roman"/>
              </w:rPr>
              <w:softHyphen/>
              <w:t>родном стиле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right="10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Сообщение и усвоение новых знаний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Авторская музыка в народном стиле. Инструментальная импровизация уча</w:t>
            </w:r>
            <w:r w:rsidRPr="00AE60A9">
              <w:rPr>
                <w:rFonts w:ascii="Times New Roman" w:hAnsi="Times New Roman" w:cs="Times New Roman"/>
              </w:rPr>
              <w:softHyphen/>
              <w:t>щихся. Мелодическая импровизация на тек</w:t>
            </w:r>
            <w:r w:rsidRPr="00AE60A9">
              <w:rPr>
                <w:rFonts w:ascii="Times New Roman" w:hAnsi="Times New Roman" w:cs="Times New Roman"/>
              </w:rPr>
              <w:softHyphen/>
              <w:t xml:space="preserve">сты народных песенок 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>Знать</w:t>
            </w:r>
          </w:p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 xml:space="preserve"> понятие музыка в народном стиле.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 xml:space="preserve"> Уметь: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>-сочинять (импрови</w:t>
            </w: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softHyphen/>
              <w:t>зировать) мелодию</w:t>
            </w: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br/>
              <w:t>на заданный текст;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>-импровизировать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>в игре на народных ин</w:t>
            </w: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softHyphen/>
              <w:t>струментах</w:t>
            </w: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 xml:space="preserve">Слушание музыки, инструментальное </w:t>
            </w:r>
            <w:proofErr w:type="spellStart"/>
            <w:r w:rsidRPr="00AE60A9">
              <w:rPr>
                <w:rFonts w:ascii="Times New Roman" w:hAnsi="Times New Roman" w:cs="Times New Roman"/>
              </w:rPr>
              <w:t>импровизирование</w:t>
            </w:r>
            <w:proofErr w:type="spellEnd"/>
            <w:r w:rsidRPr="00AE60A9">
              <w:rPr>
                <w:rFonts w:ascii="Times New Roman" w:hAnsi="Times New Roman" w:cs="Times New Roman"/>
              </w:rPr>
              <w:t>. Ролевая игра «Игра</w:t>
            </w:r>
            <w:r w:rsidRPr="00AE60A9">
              <w:rPr>
                <w:rFonts w:ascii="Times New Roman" w:hAnsi="Times New Roman" w:cs="Times New Roman"/>
              </w:rPr>
              <w:softHyphen/>
              <w:t>ем в композитора»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trHeight w:hRule="exact" w:val="2216"/>
        </w:trPr>
        <w:tc>
          <w:tcPr>
            <w:tcW w:w="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Обряды и празд</w:t>
            </w:r>
            <w:r w:rsidRPr="00AE60A9">
              <w:rPr>
                <w:rFonts w:ascii="Times New Roman" w:hAnsi="Times New Roman" w:cs="Times New Roman"/>
              </w:rPr>
              <w:softHyphen/>
              <w:t>ники русского народа</w:t>
            </w:r>
          </w:p>
        </w:tc>
        <w:tc>
          <w:tcPr>
            <w:tcW w:w="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right="10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Сообщение и усвоение новых знаний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 xml:space="preserve">Проводы зимы: </w:t>
            </w:r>
          </w:p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Мас</w:t>
            </w:r>
            <w:r w:rsidRPr="00AE60A9">
              <w:rPr>
                <w:rFonts w:ascii="Times New Roman" w:hAnsi="Times New Roman" w:cs="Times New Roman"/>
              </w:rPr>
              <w:softHyphen/>
              <w:t>леница.</w:t>
            </w:r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 xml:space="preserve"> Встреча весны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t>Знать историю и со</w:t>
            </w:r>
            <w:r w:rsidRPr="00AE60A9">
              <w:rPr>
                <w:rFonts w:ascii="Times New Roman" w:hAnsi="Times New Roman" w:cs="Times New Roman"/>
                <w:bCs/>
                <w:iCs/>
                <w:spacing w:val="-2"/>
              </w:rPr>
              <w:softHyphen/>
              <w:t>держание народных праздников. Уметь выразительно исполнять обрядовые песни</w:t>
            </w: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Фронтальный опрос. Работа с учебником. Выразительное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  <w:r w:rsidRPr="003F0D73">
              <w:rPr>
                <w:rFonts w:ascii="Times New Roman" w:hAnsi="Times New Roman" w:cs="Times New Roman"/>
                <w:spacing w:val="-1"/>
              </w:rPr>
              <w:t xml:space="preserve">Народные </w:t>
            </w:r>
          </w:p>
          <w:p w:rsidR="00A10D35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татарские</w:t>
            </w:r>
          </w:p>
          <w:p w:rsidR="00A10D35" w:rsidRPr="003F0D73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н</w:t>
            </w:r>
            <w:r w:rsidRPr="003F0D73">
              <w:rPr>
                <w:rFonts w:ascii="Times New Roman" w:hAnsi="Times New Roman" w:cs="Times New Roman"/>
                <w:spacing w:val="-2"/>
              </w:rPr>
              <w:t>ациональные праздники</w:t>
            </w:r>
          </w:p>
          <w:p w:rsidR="00A10D35" w:rsidRPr="003F0D73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3F0D73">
              <w:rPr>
                <w:rFonts w:ascii="Times New Roman" w:hAnsi="Times New Roman" w:cs="Times New Roman"/>
                <w:spacing w:val="-2"/>
              </w:rPr>
              <w:t>Навруз</w:t>
            </w:r>
            <w:proofErr w:type="spellEnd"/>
          </w:p>
          <w:p w:rsidR="00A10D35" w:rsidRPr="00AE60A9" w:rsidRDefault="00A10D35" w:rsidP="00A10D35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1"/>
              </w:rPr>
            </w:pPr>
            <w:r w:rsidRPr="003F0D73">
              <w:rPr>
                <w:rFonts w:ascii="Times New Roman" w:hAnsi="Times New Roman" w:cs="Times New Roman"/>
                <w:spacing w:val="-2"/>
              </w:rPr>
              <w:t>Сабантуй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518"/>
        </w:trPr>
        <w:tc>
          <w:tcPr>
            <w:tcW w:w="14635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6072"/>
              <w:rPr>
                <w:rFonts w:ascii="Times New Roman" w:hAnsi="Times New Roman" w:cs="Times New Roman"/>
                <w:sz w:val="28"/>
                <w:szCs w:val="28"/>
              </w:rPr>
            </w:pPr>
            <w:r w:rsidRPr="00AE60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музыкальном театре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878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Детский музы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кальный театр.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Удивительный мир </w:t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театра. Детский музы</w:t>
            </w:r>
            <w:r w:rsidRPr="00AE60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кальный театр. Опера. </w:t>
            </w:r>
            <w:r w:rsidRPr="00AE60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Примадонна. Дуэт. </w:t>
            </w:r>
            <w:r w:rsidRPr="00AE60A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Трио. Хор. Опера </w:t>
            </w:r>
            <w:r w:rsidRPr="00AE60A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М. Коваля «Волк и семеро козлят»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понятия: </w:t>
            </w:r>
            <w:r w:rsidRPr="00AE60A9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 xml:space="preserve">опера, </w:t>
            </w:r>
            <w:r w:rsidRPr="00AE60A9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музыкальный театр</w:t>
            </w:r>
          </w:p>
          <w:p w:rsidR="00A10D35" w:rsidRPr="00AE60A9" w:rsidRDefault="00A10D35" w:rsidP="00A10D35">
            <w:pPr>
              <w:shd w:val="clear" w:color="auto" w:fill="FFFFFF"/>
              <w:spacing w:line="288" w:lineRule="exact"/>
              <w:ind w:right="1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  <w:w w:val="78"/>
                <w:sz w:val="2"/>
                <w:szCs w:val="2"/>
              </w:rPr>
              <w:t>■ ■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Слушание детской оперы М. Коваля </w:t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«Волк и семеро коз</w:t>
            </w:r>
            <w:r w:rsidRPr="00AE60A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лят». Выразительное </w:t>
            </w:r>
            <w:r w:rsidRPr="00AE60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исполнение главных </w:t>
            </w: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30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878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2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Балет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Балет. Балерина. Тан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цор. Кордебалет. Дра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матургия развития ба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летных сцен в балете С. С. Прокофьева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«Зо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лушка»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Знать понятие балет. Уметь называть полное имя С. С. Прокофьева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Слушание сцены бала из балета</w:t>
            </w:r>
          </w:p>
          <w:p w:rsidR="00A10D35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«Зо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лушка» 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С. С. Про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кофьева. 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F20FBC">
              <w:rPr>
                <w:rFonts w:ascii="Times New Roman" w:hAnsi="Times New Roman" w:cs="Times New Roman"/>
              </w:rPr>
              <w:t>Яруллин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</w:t>
            </w:r>
            <w:r w:rsidRPr="00F20FBC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10D35" w:rsidRPr="00AE60A9" w:rsidRDefault="00A10D35" w:rsidP="00A10D35">
            <w:pPr>
              <w:shd w:val="clear" w:color="auto" w:fill="FFFFFF"/>
              <w:ind w:left="1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Балет </w:t>
            </w:r>
            <w:proofErr w:type="spellStart"/>
            <w:r>
              <w:rPr>
                <w:rFonts w:ascii="Times New Roman" w:hAnsi="Times New Roman" w:cs="Times New Roman"/>
              </w:rPr>
              <w:t>Шурале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878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2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Театр оперы и балета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Театры оперы и бале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та мира. Фрагменты из опер и балетов. </w:t>
            </w:r>
            <w:proofErr w:type="spellStart"/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Песенность</w:t>
            </w:r>
            <w:proofErr w:type="spellEnd"/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танцевальность</w:t>
            </w:r>
            <w:proofErr w:type="spellEnd"/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маршевость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Знать знаменитые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те</w:t>
            </w: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softHyphen/>
              <w:t>атры оперы и балета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всего мира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Слушание музыки, интонационно-образный анализ. 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F20FBC">
              <w:rPr>
                <w:rFonts w:ascii="Times New Roman" w:hAnsi="Times New Roman" w:cs="Times New Roman"/>
              </w:rPr>
              <w:t>Яруллин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</w:t>
            </w:r>
            <w:r w:rsidRPr="00F20FBC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10D35" w:rsidRPr="00AE60A9" w:rsidRDefault="00A10D35" w:rsidP="00A10D35">
            <w:pPr>
              <w:shd w:val="clear" w:color="auto" w:fill="FFFFFF"/>
              <w:ind w:left="1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Балет </w:t>
            </w:r>
            <w:proofErr w:type="spellStart"/>
            <w:r>
              <w:rPr>
                <w:rFonts w:ascii="Times New Roman" w:hAnsi="Times New Roman" w:cs="Times New Roman"/>
              </w:rPr>
              <w:t>Шурале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878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2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Волшебная па</w:t>
            </w: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  <w:t>лочка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Дирижер - руководи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тель оркестра. Дири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жерские жесты. Роле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вая игра «Играем в дирижера»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Знать понятия: оркестр,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дирижер.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Уметь «элементарно»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дирижировать музыкой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Слушание музыки. </w:t>
            </w:r>
            <w:proofErr w:type="spellStart"/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Дирижирование</w:t>
            </w:r>
            <w:proofErr w:type="spellEnd"/>
          </w:p>
          <w:p w:rsidR="00A10D35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зыкой разного </w:t>
            </w:r>
          </w:p>
          <w:p w:rsidR="00A10D35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ха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рактера. 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30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878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2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Опера «Руслан и Людмила» М. И. Глинки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Поэма А. С. Пушкина и опера М. И. Глинки «Руслан и Людмила». Сравнительный анализ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Знать понятия: опера, солист, хор, контраст, увертюра, финал. Уметь проводить срав</w:t>
            </w: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softHyphen/>
              <w:t>нительный анализ сти</w:t>
            </w: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softHyphen/>
              <w:t>хотворного и музыкаль</w:t>
            </w: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softHyphen/>
              <w:t>ного текстов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Слушание музыки. Сравнительный анализ музыки при фронтальном опросе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30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99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2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В музыкальном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2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зале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полученных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Мир музыкального те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атра. Театры оперы и балета. Оркестр. Ди</w:t>
            </w: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рижер. Опера. Балет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Знать понятия: театр, опера, балет, оркестр, дирижер, увертюра, финал, солист, дуэт, трио, хор, балерина, танцор, кордебалет</w:t>
            </w:r>
          </w:p>
        </w:tc>
        <w:tc>
          <w:tcPr>
            <w:tcW w:w="2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60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Слушание музыки. Фронтальный опрос. Хоровое пение</w:t>
            </w: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30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2"/>
          <w:wAfter w:w="45" w:type="dxa"/>
          <w:trHeight w:hRule="exact" w:val="384"/>
        </w:trPr>
        <w:tc>
          <w:tcPr>
            <w:tcW w:w="14605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0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концертном зале</w:t>
            </w:r>
          </w:p>
        </w:tc>
      </w:tr>
      <w:tr w:rsidR="00A10D35" w:rsidRPr="00B64FE8" w:rsidTr="002B0DE5">
        <w:trPr>
          <w:gridAfter w:val="2"/>
          <w:wAfter w:w="45" w:type="dxa"/>
          <w:trHeight w:hRule="exact" w:val="5678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Симфоническая сказка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Вводный. Сообщение и усвоение 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Концертный зал. Большой зал Москов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консерватории. Симфоническая сказка С. С. Прокофьева «Петя и волк». Зна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комство с инструмен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тами симфонического оркестра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-понятия: </w:t>
            </w:r>
            <w:r w:rsidRPr="00B64FE8">
              <w:rPr>
                <w:rFonts w:ascii="Times New Roman" w:hAnsi="Times New Roman" w:cs="Times New Roman"/>
                <w:iCs/>
                <w:sz w:val="24"/>
                <w:szCs w:val="24"/>
              </w:rPr>
              <w:t>концертный</w:t>
            </w:r>
            <w:r w:rsidRPr="00B64F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зал, сюжет, тема,</w:t>
            </w:r>
            <w:r w:rsidRPr="00B64F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тембр, партитура;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симфо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нического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 оркестра.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64F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Уметь: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-различать на слух ин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струментысимфониче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 оркестра;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-следить по партитуре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  <w:t>за развитием музыки;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-выделять изобрази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 и вырази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 в музыке</w:t>
            </w: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B64FE8" w:rsidTr="002B0DE5">
        <w:trPr>
          <w:gridAfter w:val="2"/>
          <w:wAfter w:w="45" w:type="dxa"/>
          <w:trHeight w:hRule="exact" w:val="3292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Сюита  М. П. Му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соргского «Кар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тинки с вы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ставки»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Музыкальные портре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ты и образы в сюите М. П. Мусорского «Картинки с выставки»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Уметь: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интонаци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онно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образный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  <w:t>музыки;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-называть полное имя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  <w:t>М. П. Мусоргского;</w:t>
            </w:r>
          </w:p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-выделять изобрази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 и вырази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r w:rsidRPr="00B64FE8">
              <w:rPr>
                <w:rFonts w:ascii="Times New Roman" w:hAnsi="Times New Roman" w:cs="Times New Roman"/>
                <w:sz w:val="24"/>
                <w:szCs w:val="24"/>
              </w:rPr>
              <w:t xml:space="preserve"> в музыке</w:t>
            </w: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Хоровое пение</w:t>
            </w: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B64FE8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8">
              <w:rPr>
                <w:rFonts w:ascii="Times New Roman" w:hAnsi="Times New Roman" w:cs="Times New Roman"/>
                <w:sz w:val="24"/>
                <w:szCs w:val="24"/>
              </w:rPr>
              <w:t>Оформить рисунок-впечатле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от ус</w:t>
            </w:r>
            <w:r w:rsidRPr="00B64FE8">
              <w:rPr>
                <w:rFonts w:ascii="Times New Roman" w:hAnsi="Times New Roman" w:cs="Times New Roman"/>
                <w:sz w:val="24"/>
                <w:szCs w:val="24"/>
              </w:rPr>
              <w:softHyphen/>
              <w:t>лышанной музыки</w:t>
            </w: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064060" w:rsidTr="002B0DE5">
        <w:trPr>
          <w:gridAfter w:val="2"/>
          <w:wAfter w:w="45" w:type="dxa"/>
          <w:trHeight w:hRule="exact" w:val="2393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>Звучит неста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softHyphen/>
              <w:t>реющий Мо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softHyphen/>
              <w:t>царт!</w:t>
            </w:r>
          </w:p>
        </w:tc>
        <w:tc>
          <w:tcPr>
            <w:tcW w:w="6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А. Моцарта. Срав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нительный анализ му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softHyphen/>
              <w:t>зыки М. И. Глинки и В. А. Моцарта. Ро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softHyphen/>
              <w:t>левая игра «Играем в дирижера»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Знать 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064060">
              <w:rPr>
                <w:rFonts w:ascii="Times New Roman" w:hAnsi="Times New Roman" w:cs="Times New Roman"/>
                <w:iCs/>
                <w:sz w:val="24"/>
                <w:szCs w:val="24"/>
              </w:rPr>
              <w:t>опера, симфония, рондо, пар</w:t>
            </w:r>
            <w:r w:rsidRPr="00064060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титура, контраст, увертюра.</w:t>
            </w:r>
          </w:p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Уметь 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>сравнивать му</w:t>
            </w:r>
            <w:r w:rsidRPr="00064060">
              <w:rPr>
                <w:rFonts w:ascii="Times New Roman" w:hAnsi="Times New Roman" w:cs="Times New Roman"/>
                <w:sz w:val="24"/>
                <w:szCs w:val="24"/>
              </w:rPr>
              <w:softHyphen/>
              <w:t>зыкальные произведения</w:t>
            </w: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060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Хоровое пение</w:t>
            </w: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064060" w:rsidTr="002B0DE5">
        <w:trPr>
          <w:gridAfter w:val="1"/>
          <w:wAfter w:w="15" w:type="dxa"/>
          <w:trHeight w:hRule="exact" w:val="418"/>
        </w:trPr>
        <w:tc>
          <w:tcPr>
            <w:tcW w:w="14635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064060" w:rsidRDefault="00A10D35" w:rsidP="00A10D35">
            <w:pPr>
              <w:shd w:val="clear" w:color="auto" w:fill="FFFFFF"/>
              <w:ind w:left="4805"/>
              <w:rPr>
                <w:rFonts w:ascii="Times New Roman" w:hAnsi="Times New Roman" w:cs="Times New Roman"/>
                <w:sz w:val="28"/>
                <w:szCs w:val="28"/>
              </w:rPr>
            </w:pPr>
            <w:r w:rsidRPr="000640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«Чтоб музыкантом быть, так надобно уменье...»</w:t>
            </w:r>
          </w:p>
        </w:tc>
      </w:tr>
      <w:tr w:rsidR="00A10D35" w:rsidRPr="001809A5" w:rsidTr="002B0DE5">
        <w:trPr>
          <w:gridAfter w:val="1"/>
          <w:wAfter w:w="15" w:type="dxa"/>
          <w:trHeight w:hRule="exact" w:val="2083"/>
        </w:trPr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Волшебный цветик </w:t>
            </w:r>
            <w:proofErr w:type="spellStart"/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семи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цветик</w:t>
            </w:r>
            <w:proofErr w:type="spellEnd"/>
            <w:r w:rsidRPr="001809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. «И все </w:t>
            </w: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это - И. С. Бах»</w:t>
            </w:r>
          </w:p>
        </w:tc>
        <w:tc>
          <w:tcPr>
            <w:tcW w:w="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ind w:lef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Сообщение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 xml:space="preserve">и усвоение </w:t>
            </w:r>
            <w:r w:rsidRPr="001809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Музыкальная речь -</w:t>
            </w:r>
            <w:r w:rsidRPr="001809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интонация. Музыкаль</w:t>
            </w:r>
            <w:r w:rsidRPr="001809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ный язык. Музыка </w:t>
            </w:r>
            <w:r w:rsidRPr="001809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И. С. Баха. Музыкаль</w:t>
            </w:r>
            <w:r w:rsidRPr="001809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ный инструмент -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t>орган</w:t>
            </w:r>
          </w:p>
        </w:tc>
        <w:tc>
          <w:tcPr>
            <w:tcW w:w="2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Знать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t>инто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нация, темп, тембр, ре</w:t>
            </w:r>
            <w:r w:rsidRPr="001809A5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гистр, динамика, ритм, 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t>мелодия, аккомпане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мент.</w:t>
            </w:r>
          </w:p>
          <w:p w:rsidR="00A10D35" w:rsidRPr="001809A5" w:rsidRDefault="00A10D35" w:rsidP="00A10D3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 xml:space="preserve">Уметь </w:t>
            </w:r>
            <w:r w:rsidRPr="001809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отличать на слух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тембр органа</w:t>
            </w: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ind w:right="139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Слушание музыки.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Интонационно-</w:t>
            </w:r>
            <w:r w:rsidRPr="001809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образный анализ.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12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1809A5" w:rsidTr="002B0DE5">
        <w:trPr>
          <w:gridAfter w:val="1"/>
          <w:wAfter w:w="15" w:type="dxa"/>
          <w:trHeight w:hRule="exact" w:val="2078"/>
        </w:trPr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Все в движении</w:t>
            </w:r>
          </w:p>
        </w:tc>
        <w:tc>
          <w:tcPr>
            <w:tcW w:w="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ind w:lef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Сообщение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 xml:space="preserve">и усвоение </w:t>
            </w:r>
            <w:r w:rsidRPr="001809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ind w:right="67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Выразительность и изобразительность музыки. Контраст. Сравнительный ана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лиз произведений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Г. В. Свиридова, М. И. Глинки</w:t>
            </w:r>
          </w:p>
        </w:tc>
        <w:tc>
          <w:tcPr>
            <w:tcW w:w="2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 xml:space="preserve">Знать </w:t>
            </w:r>
            <w:r w:rsidRPr="001809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понятия: </w:t>
            </w:r>
            <w:r w:rsidRPr="001809A5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изобра</w:t>
            </w:r>
            <w:r w:rsidRPr="001809A5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зительность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t>вырази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тельность музыки, </w:t>
            </w:r>
            <w:r w:rsidRPr="001809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темп, контраст. </w:t>
            </w:r>
            <w:r w:rsidRPr="001809A5">
              <w:rPr>
                <w:rFonts w:ascii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 xml:space="preserve">Уметь </w:t>
            </w: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анализировать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spacing w:line="278" w:lineRule="exact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1809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Слушание музыки. </w:t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Интонационно-</w:t>
            </w: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образный сравни</w:t>
            </w:r>
            <w:r w:rsidRPr="001809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1809A5">
              <w:rPr>
                <w:rFonts w:ascii="Times New Roman" w:hAnsi="Times New Roman" w:cs="Times New Roman"/>
                <w:sz w:val="24"/>
                <w:szCs w:val="24"/>
              </w:rPr>
              <w:t>тельный анализ. Хоровое пение</w:t>
            </w:r>
          </w:p>
        </w:tc>
        <w:tc>
          <w:tcPr>
            <w:tcW w:w="12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1809A5" w:rsidRDefault="00A10D35" w:rsidP="00A10D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1522"/>
        </w:trPr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7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Музыка учит </w:t>
            </w:r>
            <w:r w:rsidRPr="00AE60A9">
              <w:rPr>
                <w:rFonts w:ascii="Times New Roman" w:hAnsi="Times New Roman" w:cs="Times New Roman"/>
                <w:spacing w:val="-4"/>
              </w:rPr>
              <w:t xml:space="preserve">людей понимать </w:t>
            </w:r>
            <w:r w:rsidRPr="00AE60A9">
              <w:rPr>
                <w:rFonts w:ascii="Times New Roman" w:hAnsi="Times New Roman" w:cs="Times New Roman"/>
              </w:rPr>
              <w:t>друг друга</w:t>
            </w:r>
          </w:p>
        </w:tc>
        <w:tc>
          <w:tcPr>
            <w:tcW w:w="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4" w:lineRule="exact"/>
              <w:ind w:right="14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Расширение </w:t>
            </w:r>
            <w:r w:rsidRPr="00AE60A9">
              <w:rPr>
                <w:rFonts w:ascii="Times New Roman" w:hAnsi="Times New Roman" w:cs="Times New Roman"/>
                <w:spacing w:val="-3"/>
              </w:rPr>
              <w:t xml:space="preserve">и углубление </w:t>
            </w:r>
            <w:r w:rsidRPr="00AE60A9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77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 xml:space="preserve">Песня. Танец. Марш. </w:t>
            </w:r>
            <w:r w:rsidRPr="00AE60A9">
              <w:rPr>
                <w:rFonts w:ascii="Times New Roman" w:hAnsi="Times New Roman" w:cs="Times New Roman"/>
              </w:rPr>
              <w:t>Композитор - испол</w:t>
            </w:r>
            <w:r w:rsidRPr="00AE60A9">
              <w:rPr>
                <w:rFonts w:ascii="Times New Roman" w:hAnsi="Times New Roman" w:cs="Times New Roman"/>
              </w:rPr>
              <w:softHyphen/>
              <w:t xml:space="preserve">нитель - слушатель. </w:t>
            </w:r>
            <w:r w:rsidRPr="00AE60A9">
              <w:rPr>
                <w:rFonts w:ascii="Times New Roman" w:hAnsi="Times New Roman" w:cs="Times New Roman"/>
                <w:spacing w:val="-1"/>
              </w:rPr>
              <w:t xml:space="preserve">Творчество Д. Б. </w:t>
            </w:r>
            <w:proofErr w:type="spellStart"/>
            <w:r w:rsidRPr="00AE60A9">
              <w:rPr>
                <w:rFonts w:ascii="Times New Roman" w:hAnsi="Times New Roman" w:cs="Times New Roman"/>
                <w:spacing w:val="-1"/>
              </w:rPr>
              <w:t>Ка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балевского</w:t>
            </w:r>
            <w:proofErr w:type="spellEnd"/>
          </w:p>
        </w:tc>
        <w:tc>
          <w:tcPr>
            <w:tcW w:w="2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62" w:hanging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/>
                <w:bCs/>
                <w:iCs/>
                <w:spacing w:val="-1"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  <w:spacing w:val="-1"/>
              </w:rPr>
              <w:t xml:space="preserve">понятия: </w:t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t xml:space="preserve">песня, </w:t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t>танец, марш, компози</w:t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t>тор, исполнитель, слу</w:t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  <w:iCs/>
              </w:rPr>
              <w:t>шатель</w:t>
            </w: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25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</w:rPr>
              <w:t>Интонационно-</w:t>
            </w:r>
            <w:r w:rsidRPr="00AE60A9">
              <w:rPr>
                <w:rFonts w:ascii="Times New Roman" w:hAnsi="Times New Roman" w:cs="Times New Roman"/>
                <w:spacing w:val="-1"/>
              </w:rPr>
              <w:t xml:space="preserve">образный анализ. </w:t>
            </w:r>
            <w:r w:rsidRPr="00AE60A9">
              <w:rPr>
                <w:rFonts w:ascii="Times New Roman" w:hAnsi="Times New Roman" w:cs="Times New Roman"/>
              </w:rPr>
              <w:t>Хоровое пение</w:t>
            </w:r>
          </w:p>
        </w:tc>
        <w:tc>
          <w:tcPr>
            <w:tcW w:w="12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552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"/>
                <w:szCs w:val="2"/>
              </w:rPr>
              <w:t>■.</w:t>
            </w:r>
          </w:p>
        </w:tc>
        <w:tc>
          <w:tcPr>
            <w:tcW w:w="12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полученные на уроке знания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__</w:t>
            </w: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2659"/>
        </w:trPr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77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Два лада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Сообщение </w:t>
            </w:r>
            <w:r w:rsidRPr="00AE60A9">
              <w:rPr>
                <w:rFonts w:ascii="Times New Roman" w:hAnsi="Times New Roman" w:cs="Times New Roman"/>
              </w:rPr>
              <w:t xml:space="preserve">и усвоение </w:t>
            </w:r>
            <w:r w:rsidRPr="00AE60A9">
              <w:rPr>
                <w:rFonts w:ascii="Times New Roman" w:hAnsi="Times New Roman" w:cs="Times New Roman"/>
                <w:spacing w:val="-6"/>
              </w:rPr>
              <w:t>новых знаний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4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 xml:space="preserve">«Волшебный </w:t>
            </w:r>
            <w:proofErr w:type="spellStart"/>
            <w:r w:rsidRPr="00AE60A9">
              <w:rPr>
                <w:rFonts w:ascii="Times New Roman" w:hAnsi="Times New Roman" w:cs="Times New Roman"/>
                <w:spacing w:val="-1"/>
              </w:rPr>
              <w:t>цветик-семицветик</w:t>
            </w:r>
            <w:proofErr w:type="spellEnd"/>
            <w:r w:rsidRPr="00AE60A9">
              <w:rPr>
                <w:rFonts w:ascii="Times New Roman" w:hAnsi="Times New Roman" w:cs="Times New Roman"/>
                <w:spacing w:val="-1"/>
              </w:rPr>
              <w:t>». Музы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 xml:space="preserve">кальный лад: </w:t>
            </w:r>
            <w:r w:rsidRPr="00AE60A9">
              <w:rPr>
                <w:rFonts w:ascii="Times New Roman" w:hAnsi="Times New Roman" w:cs="Times New Roman"/>
                <w:iCs/>
                <w:spacing w:val="-1"/>
              </w:rPr>
              <w:t xml:space="preserve">мажор, </w:t>
            </w:r>
            <w:r w:rsidRPr="00AE60A9">
              <w:rPr>
                <w:rFonts w:ascii="Times New Roman" w:hAnsi="Times New Roman" w:cs="Times New Roman"/>
                <w:iCs/>
                <w:spacing w:val="-2"/>
              </w:rPr>
              <w:t xml:space="preserve">минор. </w:t>
            </w:r>
            <w:r w:rsidRPr="00AE60A9">
              <w:rPr>
                <w:rFonts w:ascii="Times New Roman" w:hAnsi="Times New Roman" w:cs="Times New Roman"/>
                <w:spacing w:val="-2"/>
              </w:rPr>
              <w:t xml:space="preserve">Тембр. Краска. </w:t>
            </w:r>
            <w:r w:rsidRPr="00AE60A9">
              <w:rPr>
                <w:rFonts w:ascii="Times New Roman" w:hAnsi="Times New Roman" w:cs="Times New Roman"/>
                <w:spacing w:val="-1"/>
              </w:rPr>
              <w:t>Выразительность. Со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  <w:spacing w:val="-2"/>
              </w:rPr>
              <w:t xml:space="preserve">поставление. Легенда. </w:t>
            </w:r>
            <w:r w:rsidRPr="00AE60A9">
              <w:rPr>
                <w:rFonts w:ascii="Times New Roman" w:hAnsi="Times New Roman" w:cs="Times New Roman"/>
              </w:rPr>
              <w:t>Природа и музыка</w:t>
            </w:r>
          </w:p>
        </w:tc>
        <w:tc>
          <w:tcPr>
            <w:tcW w:w="2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spacing w:line="278" w:lineRule="exact"/>
              <w:ind w:hanging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/>
                <w:bCs/>
                <w:iCs/>
              </w:rPr>
              <w:t xml:space="preserve">Знать </w:t>
            </w:r>
            <w:r w:rsidRPr="00AE60A9">
              <w:rPr>
                <w:rFonts w:ascii="Times New Roman" w:hAnsi="Times New Roman" w:cs="Times New Roman"/>
              </w:rPr>
              <w:t xml:space="preserve">понятие </w:t>
            </w:r>
          </w:p>
          <w:p w:rsidR="00A10D35" w:rsidRDefault="00A10D35" w:rsidP="00A10D35">
            <w:pPr>
              <w:shd w:val="clear" w:color="auto" w:fill="FFFFFF"/>
              <w:spacing w:line="278" w:lineRule="exact"/>
              <w:ind w:hanging="5"/>
              <w:rPr>
                <w:rFonts w:ascii="Times New Roman" w:hAnsi="Times New Roman" w:cs="Times New Roman"/>
                <w:iCs/>
              </w:rPr>
            </w:pPr>
            <w:r w:rsidRPr="00AE60A9">
              <w:rPr>
                <w:rFonts w:ascii="Times New Roman" w:hAnsi="Times New Roman" w:cs="Times New Roman"/>
                <w:iCs/>
              </w:rPr>
              <w:t>музы</w:t>
            </w:r>
            <w:r w:rsidRPr="00AE60A9">
              <w:rPr>
                <w:rFonts w:ascii="Times New Roman" w:hAnsi="Times New Roman" w:cs="Times New Roman"/>
                <w:iCs/>
              </w:rPr>
              <w:softHyphen/>
              <w:t>кальный лад.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hanging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b/>
                <w:bCs/>
                <w:iCs/>
              </w:rPr>
              <w:t>Уметь: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45"/>
              </w:tabs>
              <w:spacing w:line="278" w:lineRule="exact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iCs/>
              </w:rPr>
              <w:t>-</w:t>
            </w:r>
            <w:r w:rsidRPr="00AE60A9">
              <w:rPr>
                <w:rFonts w:ascii="Times New Roman" w:hAnsi="Times New Roman" w:cs="Times New Roman"/>
                <w:spacing w:val="-1"/>
              </w:rPr>
              <w:t>на слух определять</w:t>
            </w:r>
            <w:r w:rsidRPr="00AE60A9">
              <w:rPr>
                <w:rFonts w:ascii="Times New Roman" w:hAnsi="Times New Roman" w:cs="Times New Roman"/>
                <w:spacing w:val="-1"/>
              </w:rPr>
              <w:br/>
            </w:r>
            <w:r w:rsidRPr="00AE60A9">
              <w:rPr>
                <w:rFonts w:ascii="Times New Roman" w:hAnsi="Times New Roman" w:cs="Times New Roman"/>
              </w:rPr>
              <w:t>мажор и минор;</w:t>
            </w:r>
          </w:p>
          <w:p w:rsidR="00A10D35" w:rsidRPr="00AE60A9" w:rsidRDefault="00A10D35" w:rsidP="00A10D35">
            <w:pPr>
              <w:shd w:val="clear" w:color="auto" w:fill="FFFFFF"/>
              <w:tabs>
                <w:tab w:val="left" w:pos="245"/>
              </w:tabs>
              <w:spacing w:line="278" w:lineRule="exact"/>
              <w:ind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-</w:t>
            </w:r>
            <w:r w:rsidRPr="00AE60A9">
              <w:rPr>
                <w:rFonts w:ascii="Times New Roman" w:hAnsi="Times New Roman" w:cs="Times New Roman"/>
                <w:spacing w:val="-1"/>
              </w:rPr>
              <w:t>называть и давать ха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  <w:spacing w:val="-1"/>
              </w:rPr>
              <w:br/>
            </w:r>
            <w:proofErr w:type="spellStart"/>
            <w:r w:rsidRPr="00AE60A9">
              <w:rPr>
                <w:rFonts w:ascii="Times New Roman" w:hAnsi="Times New Roman" w:cs="Times New Roman"/>
                <w:spacing w:val="-2"/>
              </w:rPr>
              <w:t>рактеристику</w:t>
            </w:r>
            <w:proofErr w:type="spellEnd"/>
            <w:r w:rsidRPr="00AE60A9">
              <w:rPr>
                <w:rFonts w:ascii="Times New Roman" w:hAnsi="Times New Roman" w:cs="Times New Roman"/>
                <w:spacing w:val="-2"/>
              </w:rPr>
              <w:t xml:space="preserve"> средствам</w:t>
            </w:r>
            <w:r w:rsidRPr="00AE60A9">
              <w:rPr>
                <w:rFonts w:ascii="Times New Roman" w:hAnsi="Times New Roman" w:cs="Times New Roman"/>
                <w:spacing w:val="-2"/>
              </w:rPr>
              <w:br/>
            </w:r>
            <w:r w:rsidRPr="00AE60A9">
              <w:rPr>
                <w:rFonts w:ascii="Times New Roman" w:hAnsi="Times New Roman" w:cs="Times New Roman"/>
              </w:rPr>
              <w:t>музыкальной вырази</w:t>
            </w:r>
            <w:r w:rsidRPr="00AE60A9">
              <w:rPr>
                <w:rFonts w:ascii="Times New Roman" w:hAnsi="Times New Roman" w:cs="Times New Roman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br/>
            </w:r>
            <w:proofErr w:type="spellStart"/>
            <w:r w:rsidRPr="00AE60A9">
              <w:rPr>
                <w:rFonts w:ascii="Times New Roman" w:hAnsi="Times New Roman" w:cs="Times New Roman"/>
              </w:rPr>
              <w:t>тельности</w:t>
            </w:r>
            <w:proofErr w:type="spellEnd"/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25" w:firstLine="5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 xml:space="preserve">Слушание музыки. </w:t>
            </w:r>
            <w:r w:rsidRPr="00AE60A9">
              <w:rPr>
                <w:rFonts w:ascii="Times New Roman" w:hAnsi="Times New Roman" w:cs="Times New Roman"/>
              </w:rPr>
              <w:t>Интонационно-</w:t>
            </w:r>
            <w:r w:rsidRPr="00AE60A9">
              <w:rPr>
                <w:rFonts w:ascii="Times New Roman" w:hAnsi="Times New Roman" w:cs="Times New Roman"/>
                <w:spacing w:val="-1"/>
              </w:rPr>
              <w:t>образный сравни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</w:r>
            <w:r w:rsidRPr="00AE60A9">
              <w:rPr>
                <w:rFonts w:ascii="Times New Roman" w:hAnsi="Times New Roman" w:cs="Times New Roman"/>
              </w:rPr>
              <w:t>тельный анализ. Хоровое пение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73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  <w:sz w:val="2"/>
                <w:szCs w:val="2"/>
              </w:rPr>
              <w:t>■</w:t>
            </w:r>
          </w:p>
        </w:tc>
        <w:tc>
          <w:tcPr>
            <w:tcW w:w="12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firstLine="67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  <w:tr w:rsidR="00A10D35" w:rsidRPr="00AE60A9" w:rsidTr="002B0DE5">
        <w:trPr>
          <w:gridAfter w:val="1"/>
          <w:wAfter w:w="15" w:type="dxa"/>
          <w:trHeight w:hRule="exact" w:val="4192"/>
        </w:trPr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77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Могут ли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иссякнуть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мелодии?</w:t>
            </w:r>
          </w:p>
        </w:tc>
        <w:tc>
          <w:tcPr>
            <w:tcW w:w="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206"/>
              <w:rPr>
                <w:rFonts w:ascii="Times New Roman" w:hAnsi="Times New Roman" w:cs="Times New Roman"/>
              </w:rPr>
            </w:pPr>
            <w:r w:rsidRPr="00AE60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Повторение и обобщение полученных знаний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4"/>
              <w:rPr>
                <w:rFonts w:ascii="Times New Roman" w:hAnsi="Times New Roman" w:cs="Times New Roman"/>
                <w:spacing w:val="-1"/>
              </w:rPr>
            </w:pPr>
            <w:r w:rsidRPr="00AE60A9">
              <w:rPr>
                <w:rFonts w:ascii="Times New Roman" w:hAnsi="Times New Roman" w:cs="Times New Roman"/>
                <w:spacing w:val="-1"/>
              </w:rPr>
              <w:t>Международные му</w:t>
            </w:r>
            <w:r w:rsidRPr="00AE60A9">
              <w:rPr>
                <w:rFonts w:ascii="Times New Roman" w:hAnsi="Times New Roman" w:cs="Times New Roman"/>
                <w:spacing w:val="-1"/>
              </w:rPr>
              <w:softHyphen/>
              <w:t xml:space="preserve">зыкальные конкурсы. </w:t>
            </w:r>
            <w:r w:rsidRPr="00AE60A9">
              <w:rPr>
                <w:rFonts w:ascii="Times New Roman" w:hAnsi="Times New Roman" w:cs="Times New Roman"/>
                <w:bCs/>
                <w:spacing w:val="-1"/>
              </w:rPr>
              <w:t>Мир</w:t>
            </w:r>
            <w:r w:rsidRPr="00AE60A9">
              <w:rPr>
                <w:rFonts w:ascii="Times New Roman" w:hAnsi="Times New Roman" w:cs="Times New Roman"/>
                <w:spacing w:val="-1"/>
              </w:rPr>
              <w:t>композитора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firstLine="14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hanging="5"/>
              <w:rPr>
                <w:rFonts w:ascii="Times New Roman" w:hAnsi="Times New Roman" w:cs="Times New Roman"/>
                <w:bCs/>
                <w:iCs/>
              </w:rPr>
            </w:pPr>
            <w:r w:rsidRPr="00AE60A9">
              <w:rPr>
                <w:rFonts w:ascii="Times New Roman" w:hAnsi="Times New Roman" w:cs="Times New Roman"/>
                <w:bCs/>
                <w:iCs/>
              </w:rPr>
              <w:t>Знать понятия: инто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нация, музыкальная речь, народная и компо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зиторская музыка, те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атр, опера, балет, ор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кестр, дирижер, кон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цертный зал, изобрази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тельность и вырази</w:t>
            </w:r>
            <w:r w:rsidRPr="00AE60A9">
              <w:rPr>
                <w:rFonts w:ascii="Times New Roman" w:hAnsi="Times New Roman" w:cs="Times New Roman"/>
                <w:bCs/>
                <w:iCs/>
              </w:rPr>
              <w:softHyphen/>
              <w:t>тельность музыки, партитура, лад. Уметь различать на слух тембры инструментов (мажор, минор)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hanging="5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25" w:firstLine="5"/>
              <w:rPr>
                <w:rFonts w:ascii="Times New Roman" w:hAnsi="Times New Roman" w:cs="Times New Roman"/>
                <w:spacing w:val="-3"/>
              </w:rPr>
            </w:pPr>
            <w:r w:rsidRPr="00AE60A9">
              <w:rPr>
                <w:rFonts w:ascii="Times New Roman" w:hAnsi="Times New Roman" w:cs="Times New Roman"/>
                <w:spacing w:val="-3"/>
              </w:rPr>
              <w:t>Слушание музыки. Интонационно-образный анализ. Хоровое пение</w:t>
            </w:r>
          </w:p>
          <w:p w:rsidR="00A10D35" w:rsidRPr="00AE60A9" w:rsidRDefault="00A10D35" w:rsidP="00A10D35">
            <w:pPr>
              <w:shd w:val="clear" w:color="auto" w:fill="FFFFFF"/>
              <w:spacing w:line="278" w:lineRule="exact"/>
              <w:ind w:right="125" w:firstLine="5"/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12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078C">
              <w:rPr>
                <w:rFonts w:ascii="Times New Roman" w:hAnsi="Times New Roman" w:cs="Times New Roman"/>
              </w:rPr>
              <w:t xml:space="preserve">Закрепление и </w:t>
            </w:r>
            <w:r>
              <w:rPr>
                <w:rFonts w:ascii="Times New Roman" w:hAnsi="Times New Roman" w:cs="Times New Roman"/>
              </w:rPr>
              <w:t>обобщение</w:t>
            </w:r>
            <w:r w:rsidRPr="0069078C">
              <w:rPr>
                <w:rFonts w:ascii="Times New Roman" w:hAnsi="Times New Roman" w:cs="Times New Roman"/>
              </w:rPr>
              <w:t xml:space="preserve"> полученных на уроке знаний</w:t>
            </w:r>
          </w:p>
        </w:tc>
        <w:tc>
          <w:tcPr>
            <w:tcW w:w="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____</w:t>
            </w:r>
          </w:p>
          <w:p w:rsidR="00A10D35" w:rsidRPr="00304B68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10D35" w:rsidRDefault="00A10D35" w:rsidP="00A10D3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  <w:p w:rsidR="00A10D35" w:rsidRPr="00AE60A9" w:rsidRDefault="00A10D35" w:rsidP="00A10D35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</w:tr>
    </w:tbl>
    <w:p w:rsidR="0006030C" w:rsidRDefault="0006030C">
      <w:pPr>
        <w:rPr>
          <w:lang w:val="en-US"/>
        </w:rPr>
      </w:pPr>
    </w:p>
    <w:p w:rsidR="00904495" w:rsidRDefault="00904495">
      <w:pPr>
        <w:rPr>
          <w:lang w:val="en-US"/>
        </w:rPr>
      </w:pPr>
    </w:p>
    <w:p w:rsidR="00904495" w:rsidRDefault="00904495">
      <w:pPr>
        <w:rPr>
          <w:lang w:val="en-US"/>
        </w:rPr>
      </w:pPr>
    </w:p>
    <w:p w:rsidR="00904495" w:rsidRDefault="00904495">
      <w:pPr>
        <w:rPr>
          <w:lang w:val="en-US"/>
        </w:rPr>
      </w:pPr>
    </w:p>
    <w:p w:rsidR="00904495" w:rsidRDefault="00904495">
      <w:pPr>
        <w:rPr>
          <w:lang w:val="en-US"/>
        </w:rPr>
      </w:pPr>
    </w:p>
    <w:p w:rsidR="00904495" w:rsidRPr="00904495" w:rsidRDefault="0090449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449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04495" w:rsidRPr="00904495" w:rsidRDefault="00904495">
      <w:pPr>
        <w:rPr>
          <w:rFonts w:ascii="Times New Roman" w:hAnsi="Times New Roman" w:cs="Times New Roman"/>
          <w:sz w:val="28"/>
          <w:szCs w:val="28"/>
        </w:rPr>
      </w:pPr>
      <w:r w:rsidRPr="00904495">
        <w:rPr>
          <w:rFonts w:ascii="Times New Roman" w:hAnsi="Times New Roman" w:cs="Times New Roman"/>
          <w:sz w:val="28"/>
          <w:szCs w:val="28"/>
        </w:rPr>
        <w:t xml:space="preserve"> Рабочая программа по музыке для 2А,Б,В,Г,Д классов разработана на основе</w:t>
      </w:r>
      <w:r w:rsidRPr="00904495">
        <w:rPr>
          <w:rFonts w:ascii="Times New Roman" w:hAnsi="Times New Roman" w:cs="Times New Roman"/>
          <w:sz w:val="28"/>
          <w:szCs w:val="28"/>
        </w:rPr>
        <w:sym w:font="Symbol" w:char="F0B7"/>
      </w:r>
      <w:r w:rsidRPr="00904495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 2009 г., Концепции духовно-нравственного развития и воспитания личности гражданина России, Программы начального общего образования школы, авторской программы «Музыка» (Сергеева Г.П., Критская Е.Д,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Т.С.), 2012, Примерной программы «Музыка» в составе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 и в соответствии со следующими нормативно-правовыми, инструктивно-методическими документами:  Приказ Министерства образования и науки РФ от 06 октября 2009 года №373 «Об</w:t>
      </w:r>
      <w:r w:rsidRPr="00904495">
        <w:rPr>
          <w:rFonts w:ascii="Times New Roman" w:hAnsi="Times New Roman" w:cs="Times New Roman"/>
          <w:sz w:val="28"/>
          <w:szCs w:val="28"/>
        </w:rPr>
        <w:sym w:font="Symbol" w:char="F0B7"/>
      </w:r>
      <w:r w:rsidRPr="00904495">
        <w:rPr>
          <w:rFonts w:ascii="Times New Roman" w:hAnsi="Times New Roman" w:cs="Times New Roman"/>
          <w:sz w:val="28"/>
          <w:szCs w:val="28"/>
        </w:rPr>
        <w:t xml:space="preserve"> утверждении и введении в действие федерального государственного стандарта начального общего образования», (зарегистрирован в Минюсте 22.12.2009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>. №17785).  Положение о структуре, порядке разработки рабочих программ, учебных курсов,</w:t>
      </w:r>
      <w:r w:rsidRPr="00904495">
        <w:rPr>
          <w:rFonts w:ascii="Times New Roman" w:hAnsi="Times New Roman" w:cs="Times New Roman"/>
          <w:sz w:val="28"/>
          <w:szCs w:val="28"/>
        </w:rPr>
        <w:sym w:font="Symbol" w:char="F0B7"/>
      </w:r>
      <w:r w:rsidRPr="00904495">
        <w:rPr>
          <w:rFonts w:ascii="Times New Roman" w:hAnsi="Times New Roman" w:cs="Times New Roman"/>
          <w:sz w:val="28"/>
          <w:szCs w:val="28"/>
        </w:rPr>
        <w:t xml:space="preserve"> предметов, дисциплин МБОУ СОШ №133  город Пермь (утвержденный приказом 09.04.2013 г. № 47/1). Учебно-методическое обеспечение Данная программа обеспечена учебно-методическими комплектами для 2 класса. В комплекты входят издания авторов Е.Д. Критской, Г.П. Сергеевой, Т.С.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Шмагиной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Учебники «Музыка. 2 класс». Пособия для учащихся. «Музыка. Рабочая тетрадь. 2 класс» Пособия для учителей «Музыка. Хрестоматия музыкального материала. 2 класс», Фонохрестоматия музыкального материала. 2 класс» (МРЗ), «Уроки музыки. 1—4 классы». Цель массового музыкального образования и воспитания — 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поколения. Задачи музыкального образования младших школьников: •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мно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гообразии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его форм и жанров; • воспитание чувства музыки как основы музыкальной грамотности; •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 • накопление тезауруса —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хорового исполнительства на основе развития певческого голоса, творческих способностей в различных видах музыкальной деятельности. Обоснование отбора содержания и общей последовательности его изучения Критерии отбора музыкального материала в данную программу заимствованы из концепции Д. Б.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— это художественная ценность музыкальных произведений, их воспитательная значимость и педагогическая целесообразность. Музыка в жизни человека.2 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 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маршевость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Опера, балет, симфония, концерт, сюита, кантата, мюзикл. Отечественные народные музыкальные традиции. Творчество народов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 Основные закономерности музыкального искусства.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человека. Интонации музыкальные и речевые. Сходство и различие. Интонация — источник музыкальной речи. Основные средства музыкальной выразительности (мелодия, ритм, темп, динамика, тембр, лад и др.). Музыкальная речь как способ общения между людьми, её эмоциональное воздействие. Композитор — исполнитель — 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 как обобщённое выражение художественно-образного содержания произведений. Формы одночастные, двух- и трёхчастные, вариации, рондо и др. Музыкальная картина мира.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радио- и телепередачи, видеофильмы, звукозаписи. 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 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восприятие; развит художественный вкус, интерес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 Обучающиеся научатся 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оптимизм. Они смогут воплощать музыкальные образы при создании театрализованных и музыкально-пластических композиций, разучивании и исполнении вокально-хоровых3 произведений, игре на элементарных детских музыкальных инструментах. У них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импровизировать в разнообразных видах музыкально творческой деятельности. Они 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художественно-практических задач, действовать самостоятельно при разрешении проблемно творческих ситуаций в повседневной жизни. Обучающиеся научатся 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деятельности; получат представление об эстетических идеалах человечества, духовных, культурных отечественных традициях, этнической самобытности музыкального искусства разных народов. Основными методическими принципами программы являются: увлеченность, триединство деятельности композитора — исполнителя — слушателя, «тождество и контраст»,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интонационность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опора на отечественную музыкальную культуру. 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 Методы музыкального образования и воспитания: -метод художественного, познания музыки; -метод интонационно-стилевого постижения музыки; -метод эмоциональной драматургии; -метод концентричности организации музыкального материала; -метод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забегания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вперед и возвращения к пройденному; -метод игры; -метод художественного контекста (выходы за пределы музыки). С целью воспитания толерантности, гражданственности, патриотизма, нравственных чувств и этического сознания, уважительного отношения к природе родного края в материал уроков музыки включен материл краеведческого характера. Формы обучения: коллективная (со всеми учениками класса), фронтальная, групповая; парная, индивидуальная. Широко привлекаются практические действия обучающихся. Все творческие работы проводятся в классе под руководством учителя, так как носят обучающий характер. Для достижения планируемых результатов учителем и обучающимися используются материальные и идеальные средства обучения. Материальные средства обучения: учебники и пособия, таблицы, модели, макеты, средства наглядности, учебно-технические средства, помещения, мебель, оборудование учебного кабинета, расписание занятий, другие материально-технические условия обучения. Формы и приемы контроля: -творческие задания; -анализ музыкальных произведений; -музыкальная викторина; -тестирование; -проектная деятельность. В соответствии со стандартами второго поколения оцениванию подлежит опыт эмоционально-ценностного отношения к искусству, соответствующие знания и умения, проявляющиеся в различных видах музыкально-творческой деятельности. Методы и формы оценки образовательных результатов:  самоанализ и самооценка;</w:t>
      </w:r>
      <w:r w:rsidRPr="00904495">
        <w:rPr>
          <w:rFonts w:ascii="Times New Roman" w:hAnsi="Times New Roman" w:cs="Times New Roman"/>
          <w:sz w:val="28"/>
          <w:szCs w:val="28"/>
        </w:rPr>
        <w:sym w:font="Symbol" w:char="F0B7"/>
      </w:r>
      <w:r w:rsidRPr="00904495">
        <w:rPr>
          <w:rFonts w:ascii="Times New Roman" w:hAnsi="Times New Roman" w:cs="Times New Roman"/>
          <w:sz w:val="28"/>
          <w:szCs w:val="28"/>
        </w:rPr>
        <w:t xml:space="preserve">  практические работы;</w:t>
      </w:r>
      <w:r w:rsidRPr="00904495">
        <w:rPr>
          <w:rFonts w:ascii="Times New Roman" w:hAnsi="Times New Roman" w:cs="Times New Roman"/>
          <w:sz w:val="28"/>
          <w:szCs w:val="28"/>
        </w:rPr>
        <w:sym w:font="Symbol" w:char="F0B7"/>
      </w:r>
      <w:r w:rsidRPr="00904495">
        <w:rPr>
          <w:rFonts w:ascii="Times New Roman" w:hAnsi="Times New Roman" w:cs="Times New Roman"/>
          <w:sz w:val="28"/>
          <w:szCs w:val="28"/>
        </w:rPr>
        <w:t xml:space="preserve">  творческие работы;4</w:t>
      </w:r>
      <w:r w:rsidRPr="00904495">
        <w:rPr>
          <w:rFonts w:ascii="Times New Roman" w:hAnsi="Times New Roman" w:cs="Times New Roman"/>
          <w:sz w:val="28"/>
          <w:szCs w:val="28"/>
        </w:rPr>
        <w:sym w:font="Symbol" w:char="F0B7"/>
      </w:r>
      <w:r w:rsidRPr="00904495">
        <w:rPr>
          <w:rFonts w:ascii="Times New Roman" w:hAnsi="Times New Roman" w:cs="Times New Roman"/>
          <w:sz w:val="28"/>
          <w:szCs w:val="28"/>
        </w:rPr>
        <w:t xml:space="preserve">  концерты</w:t>
      </w:r>
      <w:r w:rsidRPr="00904495">
        <w:rPr>
          <w:rFonts w:ascii="Times New Roman" w:hAnsi="Times New Roman" w:cs="Times New Roman"/>
          <w:sz w:val="28"/>
          <w:szCs w:val="28"/>
        </w:rPr>
        <w:sym w:font="Symbol" w:char="F0B7"/>
      </w:r>
      <w:r w:rsidRPr="00904495">
        <w:rPr>
          <w:rFonts w:ascii="Times New Roman" w:hAnsi="Times New Roman" w:cs="Times New Roman"/>
          <w:sz w:val="28"/>
          <w:szCs w:val="28"/>
        </w:rPr>
        <w:t xml:space="preserve"> Механизм формирования универсальных учебных действий 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 универсальные учебные действия. 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идентификацию, эмоционально-эстетический отклик на музыку. 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 познавательного досуга.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 Материал уроков музыки находит свое взаимодействие с материалом уроков литературного чтения, окружающего мира, факультативных занятий с обучающимися вторых классов «Я и музыка». Программа «Я и музыка»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 временную природу музыки, ее жанрово-стилистические особенности. 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 В целом 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искусства. Общая характеристика учебного предмета (курса) Содержание программы базируется на художественно-образном, нравственно- 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в мир культуры других народов. Это оказывает позитивное влияние на формирование семейных ценностей,5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при- роде, труду людей, предполагает изучение основных фольклорных жанров, народных обрядов, обычаев и традиций, из устных и письменных форм бытования музыки как истоков творчества композиторов-классиков.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 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результатов. 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В сферу исполнительской деятельности обучающихся входят: хоровое, ансамблевое и сольное пение; пластическое интонирование и музыкально- ритмические движения; игра на музыкальных инструментах;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 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Материал уроков музыки находит свое взаимодействие с материалом уроков: литературное чтение, окружающий мир, изобразительное искусство. Ученик познает себя и мир вокруг: людей, их взаимоотношения, природу; усваивает нормы отношения к этому миру и поведения,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действования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в нем – через стихи, маленькие рассказы и музыкальные произведения. Данная программа не подразумевает жестко регламентированного разделения музыкального материала на учебные темы, уроки. Творческое планирование художественного материала в рамках урока, распределение его внутри четверти, учебного года в зависимости от интерпретации учителем той или иной художественно-педагогической идеи, особенностей и уровня музыкального развития обучающихся каждого конкретного класса будут способствовать вариативности музыкальных занятий. Описание места учебного предмета в учебном плане Предмет «Музыка» изучается с 1-ого по 4-ый класс по одному часу в неделю (33 часа в год в первом классе, 34 часа в год - во вторых-четвертых классах). Общий объем часов в начальной школе составляет 135 часов. В соответствии с учебным планом начального общего образования МБОУ СОШ №2 г. Советский на 2015-2016 учебный год на изучение предмета «Музыка» во 2 классе предусмотрено 34 часа (по 1 часу, 3 4 недели). Описание ценностных ориентиров содержания учебного предмета6 Ценность жизни – признание человеческой жизни величайшей ценностью, что реализуется в отношении к другим людям и к природе. Ценность добра – направленность на развитие и сохранение жизни через сострадание и милосердие как проявление любви. Ценность свободы, чести и достоинства как основа современных принципов и правил межличностных отношений. 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природе. Ценность красоты и гармонии – основа эстетического воспитания через приобщение ребёнка к музыке как виду искусства. Это ценность стремления к гармонии, к идеалу. 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познание как ценность – одна из задач образования, в том числе музыкального. Ценность семьи. Семья – первая и самая значимая для развития социальная и образовательная среда. Содержание музыкального образования способствует формированию эмоционально-позитивного отношения к семье, близким, чувства любви, благодарности, взаимной ответственности. 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целом. 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 Ценность патриотизма. Любовь к России, активный интерес к её прошлому и настоящему, готовность служить ей. 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 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 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музы-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кально-творческой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 Личностные,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учебного предмета В результате изучения предмета «Музыка» должны быть достигнуты определенные результаты. Личностные результаты отражаются в индивидуальных качественных свойствах обучающихся, которые они должны приобрести в процессе освоения учебного предмета «Музыка»: 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музыки7 Русской православной церкви, различных направлений современного музыкального искусства России; —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стилей. — умение наблюдать за разнообразными явлениями жизни и искусства в учебной и внеурочной деятельности, их понимание и оценка— умение ориентироваться в культурном многообразии окружающей действительности, участие в музыкальной жизни класса, школы, города и др.; — уважительное отношение к культуре других народов;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эстетических потребностей, ценностей и чувств; — развитие мотивов учебной деятельности и личностного смысла учения; овладение навыками сотрудничества с учителем и сверстниками; — реализация творческого потенциала в процессе коллективного (или индивидуального)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при воплощении музыкальных образов; — ориентация в культурном многообразии окружающей действительности, участие в музыкальной жизни класса, школы, города и др.; — формирование этических чувств доброжелательности и эмоционально-нравственной отзывчивости, понимания и сопереживания чувствам других людей; — развитие музыкально-эстетического чувства, проявляющего себя в эмоционально- ценностном отношении к искусству, понимании его функций в жизни человека и общества.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результаты характеризуют уровень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обучающихся, проявляющихся в познавательной и практической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дея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тельности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: —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 — освоение способов решения проблем творческого и поискового характера в процессе восприятия, исполнения, оценки музыкальных сочинений; —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со- держания музыкальных образов; определять наиболее эффективные способы достижения результата в исполнительской и творческой деятельности; —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 — освоение начальных форм познавательной и личностной рефлексии; позитивная самооценка своих музыкально-творческих возможностей; — овладение навыками смыслового прочтения содержания «текстов» различных музыкальных стилей и жанров в соответствии с целями и задачами деятельности; —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направ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лений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в соответствии с задачами коммуникации; — формирование умения составлять тексты, связанные с размышлениями о музыке и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лич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ностной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оценкой ее содержания, в устной и письменной форме; —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 —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презентации, работу с интерактивной доской и т.п.). Предметные результаты8 Ученик научится: Предметные результаты изучения музыки на первоначальном этапе отражают опыт учеников в музыкально-творческой деятельности: - знать разнообразные танцевальные жанры (народный и классический бальный танец, современный эстрадный); - знать понятия: мелодия, аккомпанемент, вступление; - различать колокольные звоны: благовест, трезвон, набат, метельный звон; - размышлять о музыкальных произведениях как способе выражения мыслей и чувств человека; - эмоционально, эстетически откликаться на искусство, выражая своё отношение к нему; - иметь представления о роли музыки в жизни человека, в его духовно-нравственном развитии; - иметь общие представления о музыкальной картине мира; - знать основные закономерности музыкального искусства на примере изучаемых музыкальных произведений; - познакомиться с материалом музыкальной культуры родного края; -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 Ученик получит возможность научиться: - воспринимать музыку различных жанров; - организовывать самостоятельно музыкально-творческую деятельность - воплощать музыкальные образы при создании театрализованных и музыкально- пластических композиций, исполнении вокально-хоровых произведений, в импровизациях. СОДЕРЖАНИЕ УЧЕБНОГО ПРЕДМЕТА Основное содержание курса представлено следующими содержательными линиями: Содержание программы второго года делится на разделы: 1. “Россия – Родина моя”- 3 ч. 2. “День, полный событий”-6 ч. 3. “О России петь – что стремиться в храм”-6 ч. 4. “Гори, гори ясно, чтобы не погасло!” -5 ч. 5. “В музыкальном театре”-5 ч. 6. “В концертном зале”-3 ч. 7. “Чтоб музыкантом быть, так надобно уменье”-6 ч. Раздел 1. «Россия — Родина моя» Музыкальные образы родного края.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как отличительная черта русской музыки. Песня. Мелодия.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Аккомпанимент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Раздел 2. «День, полный событий»9 Мир ребенка в музыкальных интонациях, образах. Детские пьесы П. Чайковского и С. Прокофьева. Музыкальный материал — фортепиано. Раздел 3. «О России петь — что стремиться в храм» Колокольные звоны России. Святые земли Русской. Праздники Православной церкви. Рождество Христово. Молитва. Хорал. Раздел 4. «Гори, гори ясно, чтобы не погасло!» 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закличек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Раздел 5. «В музыкальном театре» Опера и балет.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маршевость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в опере и балете. Симфонический оркестр. Роль дирижера, режиссера, художника в создании музыкального спектакля. Темы- характеристики действующих лиц. Детский музыкальный театр. Раздел 6. «В концертном зале» 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 Раздел 7. «Чтоб музыкантом быть, так надобно уменье...» Композитор — исполнитель — слушатель. Музыкальная речь и музыкальный язык. Выразительность и изобразительность музыки. Жанры музыки. Международные конкурсы. Содержание музыкального материала «Рассвет на Москве-реке», вступление к опере «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». М. Мусоргский. «Гимн России». А. Александров, слова С. Михалкова. «Здравствуй, Родина моя». Ю.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Чичков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слова К.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Ибряева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«Моя Россия». Г. Струве, слова Н. Соловьевой. Пьесы из «Детского альбома». П. Чайковский. Пьесы из «Детской музыки». С. Прокофьев. «Прогулка» из сюиты «Картинки с выставки». М. Мусоргский. «Начинаем перепляс». С. Соснин, слова П. Синявского. «Сонная песенка». Р.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Паулс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слова И.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Ласманиса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>. «Спят усталые игрушки». А. Островский, слова З. Петровой. «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Ай-я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жу-жу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», латышская народная песня. «Колыбельная медведицы». Е.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Крылатов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слова Ю. Яковлева. «Великий колокольный звон» из оперы «Борис Годунов». М. Мусоргский. Кантата «Александр Невский», фрагменты: «Песня об Александре Невском», «Вставайте, люди русские». С. Прокофьев. Народные песнопения о Сергии Радонежском. «Утренняя молитва», «В церкви». П. Чайковский. «Вечерняя песня». А. Тома, слова К. Ушинского. Народные славянские песнопения: «Добрый тебе вечер», «Рождественское чудо», «Рождественская песенка». Слова и музыка П. Синявского. Плясовые наигрыши: «Светит месяц», «Камаринская». «Наигрыш». А.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Шнитке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Русские народные песни: «Выходили красны девицы», «Бояре, а мы к вам пришли». «Ходит месяц над лугами». С. Прокофьев.10 «Камаринская». П. Чайковский. Прибаутки. В.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Комраков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слова народные. Масленичные песенки.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Песенки-заклички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игры, хороводы. «Волк и семеро козлят», фрагменты из детской оперы-сказки. М. Коваль. «Золушка», фрагменты из балета. С. Прокофьев. «Марш» из оперы «Любовь к трем апельсинам». С. Прокофьев. «Марш» из балета «Щелкунчик». П. Чайковский. «Руслан и Людмила», фрагменты из оперы. М. Глинка. «Песня-спор». Г. Гладков, слова В. Лугового. Симфоническая сказка «Петя и волк». С. Прокофьев. «Картинки с выставки». Пьесы из фортепианной сюиты. М. Мусоргский. Симфония № 40, экспозиция 1-й части. В.-А. Моцарт. Увертюра к опере «Свадьба Фигаро». В.-А. Моцарт. Увертюра к опере «Руслан и Людмила». М. Глинка. «Песня о картинах». Г. Гладков, слова Ю.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Энтина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«Волынка»; «Менуэт» из «Нотной тетради Анны Магдалены Бах»; менуэт из Сюиты № 2; «За рекою старый дом», русский текст Д.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Тонского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; токката (ре минор) для органа; хорал; ария из Сюиты № 3. И.-С. Бах. «Весенняя». В.-А. Моцарт, слова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Овербек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пер. Т. Сикорской. «Колыбельная». Б.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Флис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— В.-А. Моцарт, русский текст С.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Свириденко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«Попутная», «Жаворонок». М. Глинка, слова Н. Кукольника. «Песня жаворонка». П. Чайковский. Концерт для фортепиано с оркестром № 1, фрагменты 1-й части. П. Чайковский. «Тройка», «Весна. Осень» из Музыкальных иллюстраций к повести А. Пушкина «Метель». Г. Свиридов. «Кавалерийская», «Клоуны», «Карусель». Д.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«Музыкант». Е.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Зарицкая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слова В. Орлова. «Пусть всегда будет солнце». А. Островский, слова Л.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Ошанина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«Большой хоровод». Б. Савельев, слова Лены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Жигалкиной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и А. Хайта. В рамках изучения предмета выделены следующие направления: «Народное музыкальное искусство. Традиции и обряды», «Широка страна моя родная», «Музыкальное время и его особенности», «Музыкальная грамота», «Музыкальный конструктор», «Я – артист». Народное музыкальное искусство. Традиции и обряды Музыкальный фольклор. Народные игры. Народные инструменты. Годовой круг календарных праздников Содержание обучения по видам деятельности: Музыкально-игровая деятельность. Повторение и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народных песен, пройденных в первом классе. Разучивание и исполнение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закличек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игровых и хороводных песен. Приобщение детей к игровой традиционной народной культуре: народные игры с музыкальным сопровождением. Примеры: 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Игра на народных инструментах. Знакомство с ритмической партитурой. Исполнение произведений по ритмической партитуре. Свободное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шаркунки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>). Народные инструменты разных регионов. Слушание произведений в исполнении фольклорных коллективов.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русский11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 Широка страна моя родная Государственные символы России (герб, флаг, гимн). 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 Содержание обучения по видам деятельности: Разучивание и исполнение Гимна Российской Федерации. Исполнение гимна своей республики, города, школы. Применение знаний о способах и приемах выразительного пения. Слушание музыки отечественных композиторов. Элементарный анализ особенностей мелодии.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 Подбор по слуху с помощью учителя пройденных песен с несложным (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поступенным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) движением. Освоение фактуры «мелодия-аккомпанемент» в упражнениях и пьесах для оркестра элементарных инструментов. Игра на элементарных музыкальных инструментах в ансамбле.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 аккомпанемент» в упражнениях и пьесах для оркестра элементарных инструментов. Музыкальное время и его особенности Метроритм. Длительности и паузы в простых ритмических рисунках.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Ритмоформулы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>. Такт. Размер. Содержание обучения по видам деятельности: Игровые дидактические упражнения с использованием наглядного материала. Восьмые, четвертные и половинные длительности, паузы. Составление ритмических рисунков в объеме фраз и предложений, ритмизация стихов. Ритмические игры. Ритмические «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паззлы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», ритмическая эстафета, ритмическое эхо, простые ритмические каноны. Игра на элементарных музыкальных инструментах в ансамбле.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пандейра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>, коробочка (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вуд-блок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блоктроммель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барабан, треугольник,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реко-реко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и др. Разучивание и исполнение хоровых и инструментальных произведений с разнообразным ритмическим рисунком. Исполнение пройденных песенных и инструментальных мелодий по нотам. Музыкальная грамота Основы музыкальной грамоты. Расположение нот в первой-второй октавах. Интервалы в пределах октавы, выразительные возможности интервалов. Содержание обучения по видам деятельности: Чтение нотной записи. Чтение нот первой-второй октав в записи пройденных песен. Пение простых выученных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и песен в размере 2/4 по нотам с тактированием. Игровые дидактические упражнения с использованием наглядного материала. 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и12 восьмые), размера (2/4, 3/4, 4/4), динамики (форте, пиано, крещендо, диминуэндо). Простые интервалы: виды, особенности звучания и выразительные возможности. Пение мелодических интервалов с использованием ручных знаков. Прослушивание и узнавание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Игра на элементарных музыкальных инструментах в ансамбле. Простое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остинатное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 Музыкальный конструктор Мир музыкальных форм. Повторность и вариативность в музыке. Простые песенные формы (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двухчастная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Содержание обучения по видам деятельности: Слушание музыкальных произведений. Восприятие точной и вариативной повторности в музыке. Прослушивание музыкальных произведений в простой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двухчастной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 Игра на элементарных музыкальных инструментах в ансамбле. Исполнение пьес в простой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двухчастной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простой трехчастной и куплетной формах в инструментальном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музицировании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Различные типы аккомпанемента как один из элементов создания контрастных образов. Сочинение простейших мелодий.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 Исполнение песен в простой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двухчастной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и простой трехчастной формах. Примеры: В.А. Моцарт «Колыбельная»; Л. Бетховен «Сурок»; Й. Гайдн «Мы дружим с музыкой» и др. Жанровое разнообразие в музыке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маршевость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в различных жанрах вокальной и инструментальной музыки.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 Содержание обучения по видам деятельности: Слушание классических музыкальных произведений с определением их жанровой основы.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Создание презентации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др.13 Исполнение песен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кантиленного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, маршевого и танцевального характера. Примеры: А.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Спадавеккиа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«Добрый жук», В.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Шаинский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«Вместе весело шагать», А. Островский «Пусть всегда будет солнце», песен современных композиторов. 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Я – артист Сольное и ансамблевое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 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 Содержание обучения по видам деятельности: Исполнение пройденных хоровых и инструментальных произведений в школьных мероприятиях, посвященных праздникам, торжественным событиям. Подготовка концертных программ, включающих произведения для хорового и инструментального (либо совместного)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 xml:space="preserve">. Участие в школьных, региональных и всероссийских музыкально-исполнительских фестивалях, конкурсах и т.д. 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904495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904495">
        <w:rPr>
          <w:rFonts w:ascii="Times New Roman" w:hAnsi="Times New Roman" w:cs="Times New Roman"/>
          <w:sz w:val="28"/>
          <w:szCs w:val="28"/>
        </w:rPr>
        <w:t>. Игра на элементарных музыкальных инструментах в ансамбле. Совершенствование навыка импровизации.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 Музыкально-театрализованное представление Музыкально-театрализованное представление как результат освоения программы во втором классе. Содержание обучения по видам деятельности: 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 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sectPr w:rsidR="00904495" w:rsidRPr="00904495" w:rsidSect="0006030C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9F607B"/>
    <w:multiLevelType w:val="hybridMultilevel"/>
    <w:tmpl w:val="219E1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2"/>
  </w:num>
  <w:num w:numId="5">
    <w:abstractNumId w:val="24"/>
  </w:num>
  <w:num w:numId="6">
    <w:abstractNumId w:val="8"/>
  </w:num>
  <w:num w:numId="7">
    <w:abstractNumId w:val="16"/>
  </w:num>
  <w:num w:numId="8">
    <w:abstractNumId w:val="10"/>
  </w:num>
  <w:num w:numId="9">
    <w:abstractNumId w:val="6"/>
  </w:num>
  <w:num w:numId="10">
    <w:abstractNumId w:val="22"/>
  </w:num>
  <w:num w:numId="11">
    <w:abstractNumId w:val="15"/>
  </w:num>
  <w:num w:numId="12">
    <w:abstractNumId w:val="1"/>
  </w:num>
  <w:num w:numId="13">
    <w:abstractNumId w:val="20"/>
  </w:num>
  <w:num w:numId="14">
    <w:abstractNumId w:val="5"/>
  </w:num>
  <w:num w:numId="15">
    <w:abstractNumId w:val="21"/>
  </w:num>
  <w:num w:numId="16">
    <w:abstractNumId w:val="11"/>
  </w:num>
  <w:num w:numId="17">
    <w:abstractNumId w:val="0"/>
  </w:num>
  <w:num w:numId="18">
    <w:abstractNumId w:val="23"/>
  </w:num>
  <w:num w:numId="19">
    <w:abstractNumId w:val="19"/>
  </w:num>
  <w:num w:numId="20">
    <w:abstractNumId w:val="3"/>
  </w:num>
  <w:num w:numId="21">
    <w:abstractNumId w:val="12"/>
  </w:num>
  <w:num w:numId="22">
    <w:abstractNumId w:val="14"/>
  </w:num>
  <w:num w:numId="23">
    <w:abstractNumId w:val="9"/>
  </w:num>
  <w:num w:numId="24">
    <w:abstractNumId w:val="13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characterSpacingControl w:val="doNotCompress"/>
  <w:savePreviewPicture/>
  <w:compat/>
  <w:rsids>
    <w:rsidRoot w:val="00433F15"/>
    <w:rsid w:val="0006030C"/>
    <w:rsid w:val="001D3677"/>
    <w:rsid w:val="002307BE"/>
    <w:rsid w:val="00433F15"/>
    <w:rsid w:val="00866B5B"/>
    <w:rsid w:val="00904495"/>
    <w:rsid w:val="00A10D35"/>
    <w:rsid w:val="00A36EC1"/>
    <w:rsid w:val="00B81C1E"/>
    <w:rsid w:val="00E6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03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6030C"/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semiHidden/>
    <w:rsid w:val="002307BE"/>
  </w:style>
  <w:style w:type="paragraph" w:styleId="a5">
    <w:name w:val="footer"/>
    <w:basedOn w:val="a"/>
    <w:link w:val="a6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basedOn w:val="a0"/>
    <w:rsid w:val="002307BE"/>
  </w:style>
  <w:style w:type="paragraph" w:styleId="a8">
    <w:name w:val="header"/>
    <w:basedOn w:val="a"/>
    <w:link w:val="a9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2307B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24</Pages>
  <Words>8529</Words>
  <Characters>48619</Characters>
  <Application>Microsoft Office Word</Application>
  <DocSecurity>0</DocSecurity>
  <Lines>405</Lines>
  <Paragraphs>114</Paragraphs>
  <ScaleCrop>false</ScaleCrop>
  <Company>Комплекс Уроков</Company>
  <LinksUpToDate>false</LinksUpToDate>
  <CharactersWithSpaces>57034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 2 класс рабочая программа по Критской;</dc:title>
  <dc:subject>Уроки музыки в 2 классе</dc:subject>
  <dc:creator>Комплекс Уроков; Музыка</dc:creator>
  <cp:keywords>Музыка 2 класс рабочая программа по Критской</cp:keywords>
  <dc:description>Календарно-тематическое планирование по музыке 2 класс</dc:description>
  <cp:lastModifiedBy>Admin</cp:lastModifiedBy>
  <cp:revision>8</cp:revision>
  <dcterms:created xsi:type="dcterms:W3CDTF">2015-02-16T19:50:00Z</dcterms:created>
  <dcterms:modified xsi:type="dcterms:W3CDTF">2016-08-30T12:30:00Z</dcterms:modified>
  <cp:category>КТП по музыке по Критской Е.Д.</cp:category>
  <cp:contentStatus>Календарно-тематическое планирование</cp:contentStatus>
</cp:coreProperties>
</file>